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BC" w:rsidRDefault="007333BC" w:rsidP="007333BC">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14.11.2016г. № 81</w:t>
      </w:r>
    </w:p>
    <w:p w:rsidR="007333BC" w:rsidRDefault="007333BC" w:rsidP="007333BC">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РОССИЙСКАЯ ФЕДЕРАЦИЯ</w:t>
      </w:r>
    </w:p>
    <w:p w:rsidR="007333BC" w:rsidRDefault="007333BC" w:rsidP="007333BC">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ИРКУТСКАЯ ОБЛАСТЬ</w:t>
      </w:r>
    </w:p>
    <w:p w:rsidR="007333BC" w:rsidRDefault="007333BC" w:rsidP="007333BC">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БОХАНСКИЙ РАЙОН</w:t>
      </w:r>
    </w:p>
    <w:p w:rsidR="007333BC" w:rsidRDefault="007333BC" w:rsidP="007333BC">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МУНИЦИПАЛЬНОГО ОБРАЗОВАНИЯ «НОВАЯ ИДА»</w:t>
      </w:r>
    </w:p>
    <w:p w:rsidR="007333BC" w:rsidRDefault="007333BC" w:rsidP="007333BC">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ДУМА</w:t>
      </w:r>
    </w:p>
    <w:p w:rsidR="007333BC" w:rsidRDefault="007333BC" w:rsidP="007333B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 порядке определения цены земельного</w:t>
      </w:r>
    </w:p>
    <w:p w:rsidR="007333BC" w:rsidRDefault="007333BC" w:rsidP="007333B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участка при заключении договора купли</w:t>
      </w:r>
    </w:p>
    <w:p w:rsidR="007333BC" w:rsidRDefault="007333BC" w:rsidP="007333B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-продажи земельного участка, находящегося в</w:t>
      </w:r>
    </w:p>
    <w:p w:rsidR="007333BC" w:rsidRDefault="007333BC" w:rsidP="007333B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муниципальной собственности без проведения торгов».</w:t>
      </w: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со ст. 39.4Земельного кодекса</w:t>
      </w:r>
    </w:p>
    <w:p w:rsidR="007333BC" w:rsidRDefault="007333BC" w:rsidP="007333BC">
      <w:pPr>
        <w:spacing w:after="0" w:line="240" w:lineRule="auto"/>
        <w:jc w:val="center"/>
        <w:rPr>
          <w:rFonts w:ascii="Arial" w:eastAsia="Times New Roman" w:hAnsi="Arial" w:cs="Arial"/>
          <w:sz w:val="24"/>
          <w:szCs w:val="24"/>
          <w:lang w:eastAsia="ru-RU"/>
        </w:rPr>
      </w:pPr>
    </w:p>
    <w:p w:rsidR="007333BC" w:rsidRDefault="007333BC" w:rsidP="007333BC">
      <w:pPr>
        <w:spacing w:after="0" w:line="240" w:lineRule="auto"/>
        <w:jc w:val="center"/>
        <w:rPr>
          <w:rFonts w:ascii="Arial" w:eastAsia="Times New Roman" w:hAnsi="Arial" w:cs="Arial"/>
          <w:sz w:val="24"/>
          <w:szCs w:val="24"/>
          <w:lang w:eastAsia="ru-RU"/>
        </w:rPr>
      </w:pPr>
    </w:p>
    <w:p w:rsidR="007333BC" w:rsidRDefault="007333BC" w:rsidP="007333B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РЕШИЛА:</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 Утвердить Порядок определения цены земельного участка при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заключении договора купли-продажи земельного участка, находящегося в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муниципальной собственности МО «Новая Ида» без проведения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торгов согласно приложению No 1 к настоящему Решению.</w:t>
      </w:r>
    </w:p>
    <w:p w:rsidR="007333BC" w:rsidRDefault="007333BC" w:rsidP="007333BC">
      <w:pPr>
        <w:autoSpaceDE w:val="0"/>
        <w:autoSpaceDN w:val="0"/>
        <w:adjustRightInd w:val="0"/>
        <w:jc w:val="both"/>
        <w:rPr>
          <w:rFonts w:ascii="Arial" w:eastAsia="Times New Roman" w:hAnsi="Arial" w:cs="Arial"/>
          <w:sz w:val="24"/>
          <w:szCs w:val="24"/>
          <w:lang w:eastAsia="ru-RU"/>
        </w:rPr>
      </w:pPr>
      <w:r>
        <w:rPr>
          <w:rFonts w:ascii="Arial" w:eastAsia="Times New Roman" w:hAnsi="Arial" w:cs="Arial"/>
          <w:sz w:val="24"/>
          <w:szCs w:val="24"/>
          <w:lang w:eastAsia="ru-RU"/>
        </w:rPr>
        <w:t>2. Администрации муниципального образования «Новая Ида» опубликовать настоящее решение в муниципальном вестнике и на официальном сайте МО «Боханский район».</w:t>
      </w:r>
    </w:p>
    <w:p w:rsidR="007333BC" w:rsidRDefault="007333BC" w:rsidP="007333BC">
      <w:pPr>
        <w:shd w:val="clear" w:color="auto" w:fill="FFFFFF"/>
        <w:spacing w:after="0" w:line="240" w:lineRule="auto"/>
        <w:jc w:val="both"/>
        <w:rPr>
          <w:rFonts w:ascii="Arial" w:eastAsia="Times New Roman" w:hAnsi="Arial" w:cs="Arial"/>
          <w:bCs/>
          <w:color w:val="000000"/>
          <w:spacing w:val="4"/>
          <w:sz w:val="24"/>
          <w:szCs w:val="24"/>
          <w:lang w:eastAsia="ru-RU"/>
        </w:rPr>
      </w:pPr>
    </w:p>
    <w:p w:rsidR="007333BC" w:rsidRDefault="007333BC" w:rsidP="007333BC">
      <w:pPr>
        <w:shd w:val="clear" w:color="auto" w:fill="FFFFFF"/>
        <w:spacing w:after="0" w:line="240" w:lineRule="auto"/>
        <w:jc w:val="both"/>
        <w:rPr>
          <w:rFonts w:ascii="Arial" w:eastAsia="Times New Roman" w:hAnsi="Arial" w:cs="Arial"/>
          <w:bCs/>
          <w:color w:val="000000"/>
          <w:spacing w:val="4"/>
          <w:sz w:val="24"/>
          <w:szCs w:val="24"/>
          <w:lang w:eastAsia="ru-RU"/>
        </w:rPr>
      </w:pPr>
    </w:p>
    <w:p w:rsidR="007333BC" w:rsidRDefault="007333BC" w:rsidP="007333BC">
      <w:pPr>
        <w:tabs>
          <w:tab w:val="left" w:pos="5220"/>
        </w:tabs>
        <w:autoSpaceDE w:val="0"/>
        <w:autoSpaceDN w:val="0"/>
        <w:adjustRightInd w:val="0"/>
        <w:spacing w:after="0" w:line="24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Председатель Думы,</w:t>
      </w:r>
    </w:p>
    <w:p w:rsidR="007333BC" w:rsidRDefault="007333BC" w:rsidP="007333BC">
      <w:pPr>
        <w:tabs>
          <w:tab w:val="left" w:pos="5220"/>
        </w:tabs>
        <w:autoSpaceDE w:val="0"/>
        <w:autoSpaceDN w:val="0"/>
        <w:adjustRightInd w:val="0"/>
        <w:spacing w:after="0" w:line="24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Глава муниципального образования «Новая Ида»</w:t>
      </w:r>
    </w:p>
    <w:p w:rsidR="007333BC" w:rsidRDefault="007333BC" w:rsidP="007333BC">
      <w:pPr>
        <w:tabs>
          <w:tab w:val="left" w:pos="5220"/>
        </w:tabs>
        <w:autoSpaceDE w:val="0"/>
        <w:autoSpaceDN w:val="0"/>
        <w:adjustRightInd w:val="0"/>
        <w:spacing w:after="0" w:line="24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М. П. Иванов</w:t>
      </w:r>
    </w:p>
    <w:p w:rsidR="007333BC" w:rsidRDefault="007333BC" w:rsidP="007333BC">
      <w:pPr>
        <w:shd w:val="clear" w:color="auto" w:fill="FFFFFF"/>
        <w:spacing w:after="0" w:line="240" w:lineRule="auto"/>
        <w:jc w:val="both"/>
        <w:rPr>
          <w:rFonts w:ascii="Arial" w:eastAsia="Times New Roman" w:hAnsi="Arial" w:cs="Arial"/>
          <w:bCs/>
          <w:color w:val="000000"/>
          <w:spacing w:val="4"/>
          <w:sz w:val="24"/>
          <w:szCs w:val="24"/>
          <w:lang w:eastAsia="ru-RU"/>
        </w:rPr>
      </w:pPr>
    </w:p>
    <w:p w:rsidR="007333BC" w:rsidRDefault="007333BC" w:rsidP="007333BC">
      <w:pPr>
        <w:autoSpaceDE w:val="0"/>
        <w:autoSpaceDN w:val="0"/>
        <w:adjustRightInd w:val="0"/>
        <w:spacing w:after="0" w:line="240" w:lineRule="auto"/>
        <w:jc w:val="both"/>
        <w:rPr>
          <w:rFonts w:ascii="Arial" w:eastAsia="Times New Roman" w:hAnsi="Arial" w:cs="Arial"/>
          <w:bCs/>
          <w:color w:val="000000"/>
          <w:spacing w:val="4"/>
          <w:sz w:val="24"/>
          <w:szCs w:val="24"/>
          <w:lang w:eastAsia="ru-RU"/>
        </w:rPr>
      </w:pPr>
      <w:r>
        <w:rPr>
          <w:rFonts w:ascii="Arial" w:eastAsia="Times New Roman" w:hAnsi="Arial" w:cs="Arial"/>
          <w:bCs/>
          <w:color w:val="000000"/>
          <w:spacing w:val="4"/>
          <w:sz w:val="24"/>
          <w:szCs w:val="24"/>
          <w:lang w:eastAsia="ru-RU"/>
        </w:rPr>
        <w:t xml:space="preserve">       </w:t>
      </w: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N 1</w:t>
      </w:r>
    </w:p>
    <w:p w:rsidR="007333BC" w:rsidRDefault="007333BC" w:rsidP="007333BC">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к  Думы МО «Новая Ида» </w:t>
      </w:r>
    </w:p>
    <w:p w:rsidR="007333BC" w:rsidRDefault="007333BC" w:rsidP="007333BC">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14.11. 2016 года No _____</w:t>
      </w:r>
    </w:p>
    <w:p w:rsidR="007333BC" w:rsidRDefault="007333BC" w:rsidP="007333BC">
      <w:pPr>
        <w:spacing w:after="0" w:line="240" w:lineRule="auto"/>
        <w:jc w:val="right"/>
        <w:rPr>
          <w:rFonts w:ascii="Arial" w:eastAsia="Times New Roman" w:hAnsi="Arial" w:cs="Arial"/>
          <w:sz w:val="24"/>
          <w:szCs w:val="24"/>
          <w:lang w:eastAsia="ru-RU"/>
        </w:rPr>
      </w:pPr>
    </w:p>
    <w:p w:rsidR="007333BC" w:rsidRDefault="007333BC" w:rsidP="007333BC">
      <w:pPr>
        <w:spacing w:after="0" w:line="240" w:lineRule="auto"/>
        <w:jc w:val="right"/>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Порядок определения цены земельного участка при заключении договора купли</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-продажи земельного участка, находящегося в муниципальной собственности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МО  «Новая Ида» и земельных участков без проведения торгов.</w:t>
      </w:r>
    </w:p>
    <w:p w:rsidR="007333BC" w:rsidRDefault="007333BC" w:rsidP="007333BC">
      <w:pPr>
        <w:spacing w:after="0" w:line="240" w:lineRule="auto"/>
        <w:rPr>
          <w:rFonts w:ascii="Arial" w:eastAsia="Times New Roman" w:hAnsi="Arial" w:cs="Arial"/>
          <w:sz w:val="24"/>
          <w:szCs w:val="24"/>
          <w:lang w:eastAsia="ru-RU"/>
        </w:rPr>
      </w:pP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 Настоящий Порядок разработан в соответствии со статьей 39.4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Земельного кодекса Российской Федерации и устанавливает порядок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определения цены земельного участка при заключении договора купли-</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продажи земельного участка, находящегося в муниципальной собственности</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МО  «Новая Ида» без проведения торгов, если иное не предусмотрено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федеральными законами и законами Иркутской области.</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 Цена определяется как выраженная в рублях процентная доля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кадастровой стоимости земельных участков (далее-процентная доля) и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составляет:</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 для земельных участков, образованных из земельного участка,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предоставленного в аренду для комплексного освоения территории, лицу с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которым в соответствии с Градостроительным кодексом Российской Федерации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заключен договор о комплексном освоении территории, если иное не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предусмотрено подпунктами 2 и 4 настоящего пункта-100процентов;</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 для земельных участков, образованных из земельного участка,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предоставленного некоммерческой организации, созданной гражданами, для комплексного освоения территории в целях индивидуального жилищного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строительства ( за исключением земельных участков, отнесенных</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организации, этой некоммерческой организации -150 процентов.</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3) для земельных участков, образованных из земельного участка,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предоставленного некоммерческой организации, созданной гражданами, для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ведения садоводства, огородничества, дачного хозяйства ( за исключением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земельных участков, отнесенных к имуществу общего пользования), членам этой некоммерческой организации –100процентов;</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 для земельных участков, образованных в результате раздела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земельного участка, предоставленного некоммерческой организации, созданной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гражданами, для комплексного освоения территории в целях индивидуального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жилищного строительства и относящегося к имуществу общего пользования,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этой некоммерческой организации –3 процента;</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5) для земельных участков, образованных в результате раздела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–5 процентов;</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6) для земельных участков, на которых расположены здания, сооружения,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собственникам таких зданий, сооружений либо помещений в них в случаях,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предусмотренных статьей 39. 20 Земельного кодекса Российской Федерации:</w:t>
      </w:r>
    </w:p>
    <w:p w:rsidR="007333BC" w:rsidRDefault="007333BC" w:rsidP="007333BC">
      <w:pPr>
        <w:spacing w:after="0" w:line="240" w:lineRule="auto"/>
        <w:rPr>
          <w:rFonts w:ascii="Arial" w:eastAsia="Times New Roman" w:hAnsi="Arial" w:cs="Arial"/>
          <w:sz w:val="24"/>
          <w:szCs w:val="24"/>
          <w:lang w:eastAsia="ru-RU"/>
        </w:rPr>
      </w:pPr>
    </w:p>
    <w:tbl>
      <w:tblPr>
        <w:tblStyle w:val="a4"/>
        <w:tblW w:w="9807" w:type="dxa"/>
        <w:tblInd w:w="0" w:type="dxa"/>
        <w:tblLook w:val="04A0"/>
      </w:tblPr>
      <w:tblGrid>
        <w:gridCol w:w="675"/>
        <w:gridCol w:w="1701"/>
        <w:gridCol w:w="6096"/>
        <w:gridCol w:w="1335"/>
      </w:tblGrid>
      <w:tr w:rsidR="007333BC" w:rsidTr="007333BC">
        <w:tc>
          <w:tcPr>
            <w:tcW w:w="675"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 п.п.</w:t>
            </w:r>
          </w:p>
        </w:tc>
        <w:tc>
          <w:tcPr>
            <w:tcW w:w="1701"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Категория земель</w:t>
            </w:r>
          </w:p>
        </w:tc>
        <w:tc>
          <w:tcPr>
            <w:tcW w:w="6096"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Разрешенное использование земельных участков</w:t>
            </w:r>
          </w:p>
        </w:tc>
        <w:tc>
          <w:tcPr>
            <w:tcW w:w="1335"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 доля</w:t>
            </w:r>
          </w:p>
        </w:tc>
      </w:tr>
      <w:tr w:rsidR="007333BC" w:rsidTr="007333BC">
        <w:tc>
          <w:tcPr>
            <w:tcW w:w="675"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 xml:space="preserve">Земли </w:t>
            </w:r>
            <w:r>
              <w:rPr>
                <w:rFonts w:ascii="Arial" w:eastAsia="Times New Roman" w:hAnsi="Arial" w:cs="Arial"/>
                <w:sz w:val="24"/>
                <w:szCs w:val="24"/>
                <w:lang w:eastAsia="ru-RU"/>
              </w:rPr>
              <w:lastRenderedPageBreak/>
              <w:t>населенных пунктов</w:t>
            </w:r>
          </w:p>
        </w:tc>
        <w:tc>
          <w:tcPr>
            <w:tcW w:w="6096"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Для ведения личного подсобного, дачного </w:t>
            </w:r>
            <w:r>
              <w:rPr>
                <w:rFonts w:ascii="Arial" w:eastAsia="Times New Roman" w:hAnsi="Arial" w:cs="Arial"/>
                <w:sz w:val="24"/>
                <w:szCs w:val="24"/>
                <w:lang w:eastAsia="ru-RU"/>
              </w:rPr>
              <w:lastRenderedPageBreak/>
              <w:t>хозяйства, огородничества, садоводства, индивидуального гаражного или индивидуального жилищного строительства, размещения домов индивидуальной жилой застройки</w:t>
            </w:r>
          </w:p>
        </w:tc>
        <w:tc>
          <w:tcPr>
            <w:tcW w:w="1335"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lastRenderedPageBreak/>
              <w:t>1,5</w:t>
            </w:r>
          </w:p>
        </w:tc>
      </w:tr>
      <w:tr w:rsidR="007333BC" w:rsidTr="007333BC">
        <w:tc>
          <w:tcPr>
            <w:tcW w:w="675"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Земли особо охраняемых территорий и объектов</w:t>
            </w:r>
          </w:p>
        </w:tc>
        <w:tc>
          <w:tcPr>
            <w:tcW w:w="6096"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Все виды разрешенного использования</w:t>
            </w:r>
          </w:p>
        </w:tc>
        <w:tc>
          <w:tcPr>
            <w:tcW w:w="1335"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15</w:t>
            </w:r>
          </w:p>
        </w:tc>
      </w:tr>
      <w:tr w:rsidR="007333BC" w:rsidTr="007333BC">
        <w:tc>
          <w:tcPr>
            <w:tcW w:w="675"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Иные категории земель</w:t>
            </w:r>
          </w:p>
        </w:tc>
        <w:tc>
          <w:tcPr>
            <w:tcW w:w="6096" w:type="dxa"/>
            <w:tcBorders>
              <w:top w:val="single" w:sz="4" w:space="0" w:color="auto"/>
              <w:left w:val="single" w:sz="4" w:space="0" w:color="auto"/>
              <w:bottom w:val="single" w:sz="4" w:space="0" w:color="auto"/>
              <w:right w:val="single" w:sz="4" w:space="0" w:color="auto"/>
            </w:tcBorders>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Все виды разрешенного использования</w:t>
            </w:r>
          </w:p>
          <w:p w:rsidR="007333BC" w:rsidRDefault="007333BC">
            <w:pPr>
              <w:rPr>
                <w:rFonts w:ascii="Arial" w:eastAsia="Times New Roman" w:hAnsi="Arial" w:cs="Arial"/>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hideMark/>
          </w:tcPr>
          <w:p w:rsidR="007333BC" w:rsidRDefault="007333BC">
            <w:pPr>
              <w:rPr>
                <w:rFonts w:ascii="Arial" w:eastAsia="Times New Roman" w:hAnsi="Arial" w:cs="Arial"/>
                <w:sz w:val="24"/>
                <w:szCs w:val="24"/>
                <w:lang w:eastAsia="ru-RU"/>
              </w:rPr>
            </w:pPr>
            <w:r>
              <w:rPr>
                <w:rFonts w:ascii="Arial" w:eastAsia="Times New Roman" w:hAnsi="Arial" w:cs="Arial"/>
                <w:sz w:val="24"/>
                <w:szCs w:val="24"/>
                <w:lang w:eastAsia="ru-RU"/>
              </w:rPr>
              <w:t>25</w:t>
            </w:r>
          </w:p>
        </w:tc>
      </w:tr>
    </w:tbl>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 для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–100 процентов;</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8) для земельных участков гражданам для индивидуального жилищного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строительства, ведения личного подсобного хозяйства в границах населенного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пункта, садоводства, дачного хозяйства, гражданам или крестьянским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(фермерским) хозяйствам для осуществления крестьянским (фермерским)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хозяйством его деятельности в соответствии со статьей 39.18 Земельного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кодекса Российской Федерации –60 процентов.</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3. Расчет цены производится на основании нормативных правовых актов </w:t>
      </w:r>
    </w:p>
    <w:p w:rsidR="007333BC" w:rsidRDefault="007333BC" w:rsidP="007333B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 сведений государственного кадастра недвижимости, действующих на момент подачи заявления</w:t>
      </w: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2016г. №  ___</w:t>
      </w:r>
    </w:p>
    <w:p w:rsidR="007333BC" w:rsidRDefault="007333BC" w:rsidP="007333BC">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ИРКУТСКАЯ ОБЛАСТЬ</w:t>
      </w:r>
    </w:p>
    <w:p w:rsidR="007333BC" w:rsidRDefault="007333BC" w:rsidP="007333BC">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БОХАНСКТЙ РАЙОН</w:t>
      </w:r>
    </w:p>
    <w:p w:rsidR="007333BC" w:rsidRDefault="007333BC" w:rsidP="007333BC">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МУНИЦИПАЛЬНОЕ ОБРАЗОВАНИЕ «НОВАЯ ИДА»</w:t>
      </w:r>
    </w:p>
    <w:p w:rsidR="007333BC" w:rsidRDefault="007333BC" w:rsidP="007333BC">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МУНИЦИПАЛЬНОГО ОБРАЗОВАНИЯ</w:t>
      </w: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ПОСТАНОВЛЕНИЕ</w:t>
      </w:r>
    </w:p>
    <w:p w:rsidR="007333BC" w:rsidRDefault="007333BC" w:rsidP="007333BC">
      <w:pPr>
        <w:spacing w:after="0" w:line="240" w:lineRule="auto"/>
        <w:ind w:firstLine="709"/>
        <w:jc w:val="both"/>
        <w:rPr>
          <w:rFonts w:ascii="Times New Roman" w:eastAsia="Times New Roman" w:hAnsi="Times New Roman" w:cs="Times New Roman"/>
          <w:lang w:eastAsia="ru-RU"/>
        </w:rPr>
      </w:pPr>
    </w:p>
    <w:p w:rsidR="007333BC" w:rsidRDefault="007333BC" w:rsidP="007333BC">
      <w:pPr>
        <w:spacing w:after="0" w:line="240" w:lineRule="auto"/>
        <w:ind w:firstLine="709"/>
        <w:jc w:val="both"/>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 утверждении административного регламента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7333BC" w:rsidRDefault="007333BC" w:rsidP="007333BC">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 Земельным кодексом Российской Федерации от 25.10.2001 № 136-ФЗ, руководствуясь Уставом муниципального образования "Новая Ида" администрация муниципального образования постановляет: </w:t>
      </w:r>
    </w:p>
    <w:p w:rsidR="007333BC" w:rsidRDefault="007333BC" w:rsidP="007333BC">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Утвердить прилагаемый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7333BC" w:rsidRDefault="007333BC" w:rsidP="007333BC">
      <w:pPr>
        <w:autoSpaceDE w:val="0"/>
        <w:autoSpaceDN w:val="0"/>
        <w:adjustRightInd w:val="0"/>
        <w:ind w:firstLine="709"/>
        <w:jc w:val="both"/>
        <w:rPr>
          <w:rFonts w:eastAsia="Times New Roman" w:cstheme="minorHAnsi"/>
          <w:lang w:eastAsia="ru-RU"/>
        </w:rPr>
      </w:pPr>
      <w:r>
        <w:rPr>
          <w:rFonts w:ascii="Times New Roman" w:eastAsia="Times New Roman" w:hAnsi="Times New Roman" w:cs="Times New Roman"/>
          <w:color w:val="000000"/>
          <w:lang w:eastAsia="ru-RU"/>
        </w:rPr>
        <w:t xml:space="preserve">2. </w:t>
      </w:r>
      <w:r>
        <w:rPr>
          <w:rFonts w:ascii="Times New Roman" w:eastAsia="Times New Roman" w:hAnsi="Times New Roman" w:cs="Times New Roman"/>
          <w:lang w:eastAsia="ru-RU"/>
        </w:rPr>
        <w:t xml:space="preserve">Опубликовать настоящее постановление в газете </w:t>
      </w:r>
      <w:r>
        <w:rPr>
          <w:rFonts w:ascii="Arial" w:eastAsia="Times New Roman" w:hAnsi="Arial" w:cs="Arial"/>
          <w:sz w:val="24"/>
          <w:szCs w:val="24"/>
          <w:lang w:eastAsia="ru-RU"/>
        </w:rPr>
        <w:t xml:space="preserve"> </w:t>
      </w:r>
      <w:r>
        <w:rPr>
          <w:rFonts w:eastAsia="Times New Roman" w:cstheme="minorHAnsi"/>
          <w:lang w:eastAsia="ru-RU"/>
        </w:rPr>
        <w:t>муниципальном вестнике и на официальном сайте МО «Боханский район».</w:t>
      </w:r>
      <w:r>
        <w:rPr>
          <w:rFonts w:ascii="Arial" w:eastAsia="Times New Roman" w:hAnsi="Arial" w:cs="Arial"/>
          <w:bCs/>
          <w:color w:val="000000"/>
          <w:spacing w:val="4"/>
          <w:sz w:val="24"/>
          <w:szCs w:val="24"/>
          <w:lang w:eastAsia="ru-RU"/>
        </w:rPr>
        <w:t xml:space="preserve">       </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Настоящее решение вступает в силу со дня официального опубликования.</w:t>
      </w:r>
    </w:p>
    <w:p w:rsidR="007333BC" w:rsidRDefault="007333BC" w:rsidP="007333BC">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7333BC" w:rsidRDefault="007333BC" w:rsidP="007333BC">
      <w:pPr>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Глава МО «Новая Ида»</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М.П. Иванов</w:t>
      </w: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Приложение </w:t>
      </w:r>
    </w:p>
    <w:p w:rsidR="007333BC" w:rsidRDefault="007333BC" w:rsidP="007333BC">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к постановлению  </w:t>
      </w:r>
    </w:p>
    <w:p w:rsidR="007333BC" w:rsidRDefault="007333BC" w:rsidP="007333BC">
      <w:pPr>
        <w:tabs>
          <w:tab w:val="left" w:pos="993"/>
        </w:tabs>
        <w:autoSpaceDE w:val="0"/>
        <w:autoSpaceDN w:val="0"/>
        <w:adjustRightInd w:val="0"/>
        <w:spacing w:after="0" w:line="240" w:lineRule="auto"/>
        <w:ind w:firstLine="680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МО «Новая Ида»</w:t>
      </w:r>
    </w:p>
    <w:p w:rsidR="007333BC" w:rsidRDefault="007333BC" w:rsidP="007333BC">
      <w:pPr>
        <w:autoSpaceDE w:val="0"/>
        <w:autoSpaceDN w:val="0"/>
        <w:adjustRightInd w:val="0"/>
        <w:spacing w:after="0" w:line="240" w:lineRule="auto"/>
        <w:ind w:firstLine="680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от </w:t>
      </w:r>
      <w:r>
        <w:rPr>
          <w:rFonts w:ascii="Times New Roman" w:eastAsia="Times New Roman" w:hAnsi="Times New Roman" w:cs="Times New Roman"/>
          <w:bCs/>
          <w:lang w:eastAsia="ru-RU"/>
        </w:rPr>
        <w:tab/>
        <w:t>______</w:t>
      </w:r>
      <w:r>
        <w:rPr>
          <w:rFonts w:ascii="Times New Roman" w:eastAsia="Times New Roman" w:hAnsi="Times New Roman" w:cs="Times New Roman"/>
          <w:bCs/>
          <w:lang w:eastAsia="ru-RU"/>
        </w:rPr>
        <w:tab/>
        <w:t>2016г.</w:t>
      </w:r>
      <w:r>
        <w:rPr>
          <w:rFonts w:ascii="Times New Roman" w:eastAsia="Times New Roman" w:hAnsi="Times New Roman" w:cs="Times New Roman"/>
          <w:bCs/>
          <w:lang w:eastAsia="ru-RU"/>
        </w:rPr>
        <w:tab/>
        <w:t>№ ___</w:t>
      </w:r>
      <w:r>
        <w:rPr>
          <w:rFonts w:ascii="Times New Roman" w:eastAsia="Times New Roman" w:hAnsi="Times New Roman" w:cs="Times New Roman"/>
          <w:bCs/>
          <w:lang w:eastAsia="ru-RU"/>
        </w:rPr>
        <w:tab/>
      </w:r>
    </w:p>
    <w:p w:rsidR="007333BC" w:rsidRDefault="007333BC" w:rsidP="007333BC">
      <w:pPr>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Административный регламент предоставления муниципальной услуги «</w:t>
      </w:r>
      <w:r>
        <w:rPr>
          <w:rFonts w:ascii="Times New Roman" w:eastAsia="Times New Roman" w:hAnsi="Times New Roman" w:cs="Times New Roman"/>
          <w:lang w:eastAsia="ru-RU"/>
        </w:rPr>
        <w:t>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Общие положения</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1. Цель разработки административного регламента</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w:t>
      </w:r>
      <w:r>
        <w:rPr>
          <w:rFonts w:ascii="Times New Roman" w:eastAsia="Calibri" w:hAnsi="Times New Roman" w:cs="Times New Roman"/>
        </w:rPr>
        <w:t>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2. Круг заявителей</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Муниципальная услуга предоставляется физическим и юридическим лицам.</w:t>
      </w:r>
    </w:p>
    <w:p w:rsidR="007333BC" w:rsidRDefault="007333BC" w:rsidP="007333BC">
      <w:pPr>
        <w:spacing w:after="0" w:line="240" w:lineRule="auto"/>
        <w:ind w:firstLine="709"/>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3. Требования к порядку информирования о предоставлении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«Новая Ида» (далее – уполномоченный орган).</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lang w:eastAsia="ru-RU"/>
        </w:rPr>
        <w:t xml:space="preserve">3.1. </w:t>
      </w:r>
      <w:r>
        <w:rPr>
          <w:rFonts w:ascii="Times New Roman" w:eastAsia="Times New Roman" w:hAnsi="Times New Roman" w:cs="Times New Roman"/>
        </w:rPr>
        <w:t>Муниципальная услуга не предоставляется на базе многофункционального центра предоставления государственных и муниципальных услуг.</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 Информация предоставляется: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при личном контакте с заявителями;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history="1">
        <w:r>
          <w:rPr>
            <w:rStyle w:val="a3"/>
            <w:rFonts w:ascii="Times New Roman" w:eastAsia="Times New Roman" w:hAnsi="Times New Roman" w:cs="Times New Roman"/>
            <w:color w:val="0000FF"/>
            <w:lang w:eastAsia="ru-RU"/>
          </w:rPr>
          <w:t>http://38.gosuslugi.ru</w:t>
        </w:r>
      </w:hyperlink>
      <w:r>
        <w:rPr>
          <w:rFonts w:ascii="Times New Roman" w:eastAsia="Times New Roman" w:hAnsi="Times New Roman" w:cs="Times New Roman"/>
          <w:lang w:eastAsia="ru-RU"/>
        </w:rPr>
        <w:t xml:space="preserve"> (далее – Портал);</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письменно, в случае письменного обращения заявителя.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 Должностные лица уполномоченного органа, предоставляют информацию по следующим вопросам:</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о порядке предоставления муниципальной услуги и ходе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о перечне документов, необходимых для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о времени приема документов, необходимых для предоставления муниципальной </w:t>
      </w:r>
      <w:r>
        <w:rPr>
          <w:rFonts w:ascii="Times New Roman" w:eastAsia="Times New Roman" w:hAnsi="Times New Roman" w:cs="Times New Roman"/>
          <w:lang w:eastAsia="ru-RU"/>
        </w:rPr>
        <w:lastRenderedPageBreak/>
        <w:t>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 о сроке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е) об основаниях отказа в приеме заявления и документов, необходимых для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ж) об основаниях отказа в предоставлении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 Основными требованиями при предоставлении информации являются: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актуальность;</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б) своевременность;</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четкость и доступность в изложении информации;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полнота информации;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 соответствие информации требованиям законодательства.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Предоставление информации по телефону осуществляется путем непосредственного общения заявителя с должностным лицом </w:t>
      </w:r>
      <w:r>
        <w:rPr>
          <w:rFonts w:ascii="Times New Roman" w:eastAsia="Times New Roman" w:hAnsi="Times New Roman" w:cs="Times New Roman"/>
          <w:lang w:eastAsia="ko-KR"/>
        </w:rPr>
        <w:t>уполномоченного органа</w:t>
      </w:r>
      <w:r>
        <w:rPr>
          <w:rFonts w:ascii="Times New Roman" w:eastAsia="Times New Roman" w:hAnsi="Times New Roman" w:cs="Times New Roman"/>
          <w:lang w:eastAsia="ru-RU"/>
        </w:rPr>
        <w:t>.</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333BC" w:rsidRDefault="007333BC" w:rsidP="007333BC">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10.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«Новая Ида», в соответствии с графиком приема заявителей, указанным в пункте 15 настоящего административного регламента.</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i/>
        </w:rPr>
      </w:pPr>
      <w:r>
        <w:rPr>
          <w:rFonts w:ascii="Times New Roman" w:eastAsia="Times New Roman" w:hAnsi="Times New Roman" w:cs="Times New Roman"/>
        </w:rPr>
        <w:t>Прием заявителей главой администрации муниципального образования «Новая Ида» (в случае его отсутствия – заместителем главы) проводится по предварительной записи, которая осуществляется по телефону 8(39538)25-6-01</w:t>
      </w:r>
      <w:r>
        <w:rPr>
          <w:rFonts w:ascii="Times New Roman" w:eastAsia="Times New Roman" w:hAnsi="Times New Roman" w:cs="Times New Roman"/>
          <w:i/>
        </w:rPr>
        <w:t>.</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Днем регистрации обращения является день его поступления в уполномоченный орган.</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на стендах, расположенных в помещениях, занимаемых уполномоченным органом;</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на официальном сайте уполномоченного органа в информационно-телекоммуникационной сети «Интернет» , а также на Портале;</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посредством публикации в средствах массовой информации.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13. На стендах, расположенных в помещениях, занимаемых уполномоченным органом, размещается следующая информация: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список документов для получения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о сроках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извлечения из административного регламента: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об основаниях отказа в предоставлении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об описании конечного результата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перечень нормативных правовых актов, регулирующих отношения, возникающие в связи с предоставлением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14. Информация об уполномоченном органе:</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место нахождения: 669321, Иркутская область, Боханский район, с. Новая Ида, ул. Центральная, 44;</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 телефон: 8(39538)25-6-01; </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почтовый адрес для направления документов и обращений: 669321, Иркутская область, Боханский  район, с. Новая Ида, ул. Центральная, 44;</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официальный сайт в информационно-телекоммуникационной сети «Интернет» </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 адрес электронной почты: </w:t>
      </w:r>
      <w:r>
        <w:rPr>
          <w:lang w:val="en-US"/>
        </w:rPr>
        <w:t>fomo</w:t>
      </w:r>
      <w:r>
        <w:t>.</w:t>
      </w:r>
      <w:r>
        <w:rPr>
          <w:lang w:val="en-US"/>
        </w:rPr>
        <w:t>nov</w:t>
      </w:r>
      <w:r>
        <w:t>-</w:t>
      </w:r>
      <w:r>
        <w:rPr>
          <w:lang w:val="en-US"/>
        </w:rPr>
        <w:t>ida</w:t>
      </w:r>
      <w:r>
        <w:t>@</w:t>
      </w:r>
      <w:r>
        <w:rPr>
          <w:lang w:val="en-US"/>
        </w:rPr>
        <w:t>mail</w:t>
      </w:r>
      <w:r>
        <w:t>.</w:t>
      </w:r>
      <w:r>
        <w:rPr>
          <w:lang w:val="en-US"/>
        </w:rPr>
        <w:t>ru</w:t>
      </w:r>
      <w:r>
        <w:rPr>
          <w:rFonts w:ascii="Times New Roman" w:eastAsia="Times New Roman" w:hAnsi="Times New Roman" w:cs="Times New Roman"/>
          <w:lang w:val="en-US" w:eastAsia="ru-RU"/>
        </w:rPr>
        <w:t xml:space="preserve"> </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15. График приема заявителей в уполномоченном органе:</w:t>
      </w:r>
    </w:p>
    <w:tbl>
      <w:tblPr>
        <w:tblW w:w="0" w:type="auto"/>
        <w:tblLook w:val="04A0"/>
      </w:tblPr>
      <w:tblGrid>
        <w:gridCol w:w="3087"/>
        <w:gridCol w:w="2532"/>
        <w:gridCol w:w="3642"/>
      </w:tblGrid>
      <w:tr w:rsidR="007333BC" w:rsidTr="007333BC">
        <w:trPr>
          <w:trHeight w:val="115"/>
        </w:trPr>
        <w:tc>
          <w:tcPr>
            <w:tcW w:w="3087" w:type="dxa"/>
            <w:hideMark/>
          </w:tcPr>
          <w:p w:rsidR="007333BC" w:rsidRDefault="007333BC">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Понедельник</w:t>
            </w:r>
          </w:p>
        </w:tc>
        <w:tc>
          <w:tcPr>
            <w:tcW w:w="2532"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9.00 – 17.00</w:t>
            </w:r>
          </w:p>
        </w:tc>
        <w:tc>
          <w:tcPr>
            <w:tcW w:w="3642"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(перерыв 13.00 – 14.00)</w:t>
            </w:r>
          </w:p>
        </w:tc>
      </w:tr>
      <w:tr w:rsidR="007333BC" w:rsidTr="007333BC">
        <w:trPr>
          <w:trHeight w:val="128"/>
        </w:trPr>
        <w:tc>
          <w:tcPr>
            <w:tcW w:w="3087" w:type="dxa"/>
            <w:hideMark/>
          </w:tcPr>
          <w:p w:rsidR="007333BC" w:rsidRDefault="007333BC">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Вторник</w:t>
            </w:r>
          </w:p>
        </w:tc>
        <w:tc>
          <w:tcPr>
            <w:tcW w:w="2532"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9.00 – 17.00</w:t>
            </w:r>
          </w:p>
        </w:tc>
        <w:tc>
          <w:tcPr>
            <w:tcW w:w="3642" w:type="dxa"/>
            <w:hideMark/>
          </w:tcPr>
          <w:p w:rsidR="007333BC" w:rsidRDefault="007333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(перерыв 13.00 – 14.00)</w:t>
            </w:r>
          </w:p>
        </w:tc>
      </w:tr>
      <w:tr w:rsidR="007333BC" w:rsidTr="007333BC">
        <w:trPr>
          <w:trHeight w:val="201"/>
        </w:trPr>
        <w:tc>
          <w:tcPr>
            <w:tcW w:w="3087" w:type="dxa"/>
            <w:hideMark/>
          </w:tcPr>
          <w:p w:rsidR="007333BC" w:rsidRDefault="007333BC">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Среда</w:t>
            </w:r>
          </w:p>
        </w:tc>
        <w:tc>
          <w:tcPr>
            <w:tcW w:w="2532"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9.00 – 17.00</w:t>
            </w:r>
          </w:p>
        </w:tc>
        <w:tc>
          <w:tcPr>
            <w:tcW w:w="3642" w:type="dxa"/>
            <w:hideMark/>
          </w:tcPr>
          <w:p w:rsidR="007333BC" w:rsidRDefault="007333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(перерыв 13.00 – 14.00)</w:t>
            </w:r>
          </w:p>
        </w:tc>
      </w:tr>
      <w:tr w:rsidR="007333BC" w:rsidTr="007333BC">
        <w:trPr>
          <w:trHeight w:val="201"/>
        </w:trPr>
        <w:tc>
          <w:tcPr>
            <w:tcW w:w="3087" w:type="dxa"/>
            <w:hideMark/>
          </w:tcPr>
          <w:p w:rsidR="007333BC" w:rsidRDefault="007333BC">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Четверг</w:t>
            </w:r>
          </w:p>
        </w:tc>
        <w:tc>
          <w:tcPr>
            <w:tcW w:w="2532"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9.00 – 17.00</w:t>
            </w:r>
          </w:p>
        </w:tc>
        <w:tc>
          <w:tcPr>
            <w:tcW w:w="3642" w:type="dxa"/>
            <w:hideMark/>
          </w:tcPr>
          <w:p w:rsidR="007333BC" w:rsidRDefault="007333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(перерыв 13.00 – 14.00)</w:t>
            </w:r>
          </w:p>
        </w:tc>
      </w:tr>
      <w:tr w:rsidR="007333BC" w:rsidTr="007333BC">
        <w:trPr>
          <w:trHeight w:val="201"/>
        </w:trPr>
        <w:tc>
          <w:tcPr>
            <w:tcW w:w="3087" w:type="dxa"/>
            <w:hideMark/>
          </w:tcPr>
          <w:p w:rsidR="007333BC" w:rsidRDefault="007333BC">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Пятница</w:t>
            </w:r>
          </w:p>
        </w:tc>
        <w:tc>
          <w:tcPr>
            <w:tcW w:w="2532"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9.00 – 17.00</w:t>
            </w:r>
          </w:p>
        </w:tc>
        <w:tc>
          <w:tcPr>
            <w:tcW w:w="3642" w:type="dxa"/>
            <w:hideMark/>
          </w:tcPr>
          <w:p w:rsidR="007333BC" w:rsidRDefault="007333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(перерыв 13.00 – 14.00)</w:t>
            </w:r>
          </w:p>
        </w:tc>
      </w:tr>
      <w:tr w:rsidR="007333BC" w:rsidTr="007333BC">
        <w:trPr>
          <w:trHeight w:val="1053"/>
        </w:trPr>
        <w:tc>
          <w:tcPr>
            <w:tcW w:w="9261" w:type="dxa"/>
            <w:gridSpan w:val="3"/>
            <w:hideMark/>
          </w:tcPr>
          <w:p w:rsidR="007333BC" w:rsidRDefault="007333BC">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Суббота, воскресенье – выходные дни </w:t>
            </w:r>
          </w:p>
          <w:p w:rsidR="007333BC" w:rsidRDefault="007333BC">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15.1. График приема заявителей главой администрации муниципального образования:</w:t>
            </w:r>
          </w:p>
          <w:tbl>
            <w:tblPr>
              <w:tblW w:w="4271" w:type="dxa"/>
              <w:tblInd w:w="561" w:type="dxa"/>
              <w:tblLook w:val="04A0"/>
            </w:tblPr>
            <w:tblGrid>
              <w:gridCol w:w="2343"/>
              <w:gridCol w:w="1928"/>
            </w:tblGrid>
            <w:tr w:rsidR="007333BC">
              <w:trPr>
                <w:trHeight w:val="214"/>
              </w:trPr>
              <w:tc>
                <w:tcPr>
                  <w:tcW w:w="2343"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Понедельник </w:t>
                  </w:r>
                </w:p>
              </w:tc>
              <w:tc>
                <w:tcPr>
                  <w:tcW w:w="1928"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14.00 – 17.00</w:t>
                  </w:r>
                </w:p>
              </w:tc>
            </w:tr>
            <w:tr w:rsidR="007333BC">
              <w:trPr>
                <w:trHeight w:val="214"/>
              </w:trPr>
              <w:tc>
                <w:tcPr>
                  <w:tcW w:w="2343"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Вторник – пятница </w:t>
                  </w:r>
                </w:p>
              </w:tc>
              <w:tc>
                <w:tcPr>
                  <w:tcW w:w="1928" w:type="dxa"/>
                  <w:hideMark/>
                </w:tcPr>
                <w:p w:rsidR="007333BC" w:rsidRDefault="007333B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10.00 – 13.00</w:t>
                  </w:r>
                </w:p>
              </w:tc>
            </w:tr>
          </w:tbl>
          <w:p w:rsidR="007333BC" w:rsidRDefault="007333BC">
            <w:pPr>
              <w:widowControl w:val="0"/>
              <w:autoSpaceDE w:val="0"/>
              <w:autoSpaceDN w:val="0"/>
              <w:adjustRightInd w:val="0"/>
              <w:spacing w:after="0" w:line="240" w:lineRule="auto"/>
              <w:ind w:firstLine="709"/>
              <w:jc w:val="both"/>
              <w:rPr>
                <w:rFonts w:ascii="Times New Roman" w:eastAsia="Times New Roman" w:hAnsi="Times New Roman" w:cs="Times New Roman"/>
              </w:rPr>
            </w:pPr>
          </w:p>
        </w:tc>
      </w:tr>
    </w:tbl>
    <w:p w:rsidR="007333BC" w:rsidRDefault="007333BC" w:rsidP="007333BC">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bookmarkStart w:id="0" w:name="Par144"/>
      <w:bookmarkEnd w:id="0"/>
    </w:p>
    <w:p w:rsidR="007333BC" w:rsidRDefault="007333BC" w:rsidP="007333BC">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Раздел II. Стандарт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4. Наименование муниципальной услуги</w:t>
      </w:r>
    </w:p>
    <w:p w:rsidR="007333BC" w:rsidRDefault="007333BC" w:rsidP="007333BC">
      <w:pPr>
        <w:spacing w:after="0" w:line="240" w:lineRule="auto"/>
        <w:ind w:firstLine="709"/>
        <w:jc w:val="both"/>
        <w:rPr>
          <w:rFonts w:ascii="Times New Roman" w:eastAsia="Calibri" w:hAnsi="Times New Roman" w:cs="Times New Roman"/>
        </w:rPr>
      </w:pPr>
    </w:p>
    <w:p w:rsidR="007333BC" w:rsidRDefault="007333BC" w:rsidP="007333BC">
      <w:pPr>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rPr>
        <w:t>16. Под муниципальной услугой в настоящем административном регламенте понимается о</w:t>
      </w:r>
      <w:r>
        <w:rPr>
          <w:rFonts w:ascii="Times New Roman" w:eastAsia="Times New Roman" w:hAnsi="Times New Roman" w:cs="Times New Roman"/>
          <w:lang w:eastAsia="ru-RU"/>
        </w:rPr>
        <w:t>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7333BC" w:rsidRDefault="007333BC" w:rsidP="007333BC">
      <w:pPr>
        <w:spacing w:after="0" w:line="240" w:lineRule="auto"/>
        <w:ind w:firstLine="709"/>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5. Наименование органа местного самоуправления, предоставляющего муниципальную услугу</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17. Органом местного самоуправления муниципального образования Иркутской области, предоставляющим муниципальную услугу, является финансовый отдел администрации муниципального образования «Новая Ида».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18. В предоставлении муниципальной услуги участвуют:</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Федеральная служба государственной регистрации, кадастра и картографии по Иркутской области;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Федеральная налоговая служба.</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Calibri" w:hAnsi="Times New Roman" w:cs="Times New Roman"/>
        </w:rPr>
      </w:pPr>
      <w:r>
        <w:rPr>
          <w:rFonts w:ascii="Times New Roman" w:eastAsia="Times New Roman" w:hAnsi="Times New Roman" w:cs="Times New Roman"/>
          <w:lang w:eastAsia="ru-RU"/>
        </w:rPr>
        <w:t xml:space="preserve">Глава 6. </w:t>
      </w:r>
      <w:r>
        <w:rPr>
          <w:rFonts w:ascii="Times New Roman" w:eastAsia="Calibri" w:hAnsi="Times New Roman" w:cs="Times New Roman"/>
        </w:rPr>
        <w:t>Описание результата предоставления муниципальной услуги</w:t>
      </w:r>
    </w:p>
    <w:p w:rsidR="007333BC" w:rsidRDefault="007333BC" w:rsidP="007333BC">
      <w:pPr>
        <w:autoSpaceDE w:val="0"/>
        <w:autoSpaceDN w:val="0"/>
        <w:adjustRightInd w:val="0"/>
        <w:spacing w:after="0" w:line="240" w:lineRule="auto"/>
        <w:ind w:firstLine="709"/>
        <w:jc w:val="center"/>
        <w:rPr>
          <w:rFonts w:ascii="Times New Roman" w:eastAsia="Calibri" w:hAnsi="Times New Roman" w:cs="Times New Roman"/>
        </w:rPr>
      </w:pPr>
    </w:p>
    <w:p w:rsidR="007333BC" w:rsidRDefault="007333BC" w:rsidP="007333BC">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20. Результатом предоставления муниципальной услуги является:</w:t>
      </w:r>
    </w:p>
    <w:p w:rsidR="007333BC" w:rsidRDefault="007333BC" w:rsidP="007333BC">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договор мены земельных участков; </w:t>
      </w:r>
    </w:p>
    <w:p w:rsidR="007333BC" w:rsidRDefault="007333BC" w:rsidP="007333BC">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отказ в заключении договора мены земельных участков.</w:t>
      </w:r>
    </w:p>
    <w:p w:rsidR="007333BC" w:rsidRDefault="007333BC" w:rsidP="007333BC">
      <w:pPr>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Calibri" w:hAnsi="Times New Roman" w:cs="Times New Roman"/>
        </w:rPr>
        <w:t xml:space="preserve"> </w:t>
      </w:r>
      <w:r>
        <w:rPr>
          <w:rFonts w:ascii="Times New Roman" w:eastAsia="Times New Roman" w:hAnsi="Times New Roman" w:cs="Times New Roman"/>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 С</w:t>
      </w:r>
      <w:r>
        <w:rPr>
          <w:rFonts w:ascii="Times New Roman" w:eastAsia="Calibri" w:hAnsi="Times New Roman" w:cs="Times New Roman"/>
        </w:rPr>
        <w:t>рок предоставления муниципальной услуги не должен превышать 30 дней.</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Предоставление муниципальной услуги осуществляется в соответствии с действующим законодательством.</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основой предоставления муниципальной услуги являются следующие нормативные правовые акты:</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Конституция Российской Федерации;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Земельный кодекс Российской Федерации от 25.10.2001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136-ФЗ;</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w:t>
      </w:r>
      <w:hyperlink r:id="rId5" w:history="1">
        <w:r>
          <w:rPr>
            <w:rStyle w:val="a3"/>
            <w:rFonts w:ascii="Times New Roman" w:eastAsia="Times New Roman" w:hAnsi="Times New Roman" w:cs="Times New Roman"/>
            <w:color w:val="auto"/>
            <w:u w:val="none"/>
            <w:lang w:eastAsia="ru-RU"/>
          </w:rPr>
          <w:t>закон</w:t>
        </w:r>
      </w:hyperlink>
      <w:r>
        <w:rPr>
          <w:rFonts w:ascii="Times New Roman" w:eastAsia="Times New Roman" w:hAnsi="Times New Roman" w:cs="Times New Roman"/>
          <w:lang w:eastAsia="ru-RU"/>
        </w:rPr>
        <w:t xml:space="preserve"> от 25.10.2001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137-ФЗ «О введении в действие Земельного кодекса Российской Федерации»;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закон от 6.10.2003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131-ФЗ «Об общих принципах организации местного самоуправления в Российской Федерации»;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w:t>
      </w:r>
      <w:hyperlink r:id="rId6" w:history="1">
        <w:r>
          <w:rPr>
            <w:rStyle w:val="a3"/>
            <w:rFonts w:ascii="Times New Roman" w:eastAsia="Times New Roman" w:hAnsi="Times New Roman" w:cs="Times New Roman"/>
            <w:color w:val="auto"/>
            <w:u w:val="none"/>
            <w:lang w:eastAsia="ru-RU"/>
          </w:rPr>
          <w:t>закон</w:t>
        </w:r>
      </w:hyperlink>
      <w:r>
        <w:rPr>
          <w:rFonts w:ascii="Times New Roman" w:eastAsia="Times New Roman" w:hAnsi="Times New Roman" w:cs="Times New Roman"/>
          <w:lang w:eastAsia="ru-RU"/>
        </w:rPr>
        <w:t xml:space="preserve"> от 27.07.2010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210-ФЗ «Об организации предоставления государственных и муниципальных услуг»;</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закон от 24.11.1995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181-ФЗ «О социальной защите инвалидов в Российской Федерации» (в редакции Федерального закона от 1 декабря 2014 года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419-ФЗ)»;</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закон РФ от 24.07.2007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221-ФЗ «О государственном кадастре недвижимости»;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закон от 27.07.2006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152-ФЗ «О персональных данных»;</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Устав муниципального образования «Новая Ида»;</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иные нормативные правовые акты.</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9</w:t>
      </w:r>
      <w:r>
        <w:rPr>
          <w:rFonts w:ascii="Times New Roman" w:eastAsia="Times New Roman" w:hAnsi="Times New Roman" w:cs="Times New Roman"/>
          <w:caps/>
          <w:lang w:eastAsia="ru-RU"/>
        </w:rPr>
        <w:t xml:space="preserve">. </w:t>
      </w:r>
      <w:r>
        <w:rPr>
          <w:rFonts w:ascii="Times New Roman" w:eastAsia="Times New Roman" w:hAnsi="Times New Roman" w:cs="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 К документам, необходимым для предоставления муниципальной услуги, относятся: </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hyperlink r:id="rId7" w:anchor="Par707" w:tooltip="Ссылка на текущий документ" w:history="1">
        <w:r>
          <w:rPr>
            <w:rStyle w:val="a3"/>
            <w:rFonts w:ascii="Times New Roman" w:eastAsia="Times New Roman" w:hAnsi="Times New Roman" w:cs="Times New Roman"/>
            <w:color w:val="000000"/>
            <w:u w:val="none"/>
            <w:lang w:eastAsia="ru-RU"/>
          </w:rPr>
          <w:t>заявление</w:t>
        </w:r>
      </w:hyperlink>
      <w:r>
        <w:rPr>
          <w:rFonts w:ascii="Times New Roman" w:eastAsia="Times New Roman" w:hAnsi="Times New Roman" w:cs="Times New Roman"/>
          <w:lang w:eastAsia="ru-RU"/>
        </w:rPr>
        <w:t xml:space="preserve"> об обмене земельного участка, </w:t>
      </w:r>
      <w:r>
        <w:rPr>
          <w:rFonts w:ascii="Times New Roman" w:eastAsia="Times New Roman" w:hAnsi="Times New Roman" w:cs="Times New Roman"/>
          <w:sz w:val="20"/>
          <w:szCs w:val="20"/>
          <w:lang w:eastAsia="ru-RU"/>
        </w:rPr>
        <w:t>находящегося в государственной и муниципальной собственности, на земельные участки, находящиеся в частной собственности;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 w:name="Par272"/>
      <w:bookmarkStart w:id="2" w:name="Par273"/>
      <w:bookmarkEnd w:id="1"/>
      <w:bookmarkEnd w:id="2"/>
      <w:r>
        <w:rPr>
          <w:rFonts w:ascii="Times New Roman" w:eastAsia="Times New Roman" w:hAnsi="Times New Roman" w:cs="Times New Roman"/>
          <w:lang w:eastAsia="ru-RU"/>
        </w:rP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24. Документы, представляемые заявителями должны соответствовать следующим требованиям:</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тексты документов должны быть написаны разборчиво;</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должны иметь подчисток, приписок, зачеркнутых слов и не оговоренных в них исправлений;</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должны быть исполнены карандашом;</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должны иметь повреждений, наличие которых не позволяет однозначно истолковать их содержание.</w:t>
      </w:r>
    </w:p>
    <w:p w:rsidR="007333BC" w:rsidRDefault="007333BC" w:rsidP="007333BC">
      <w:pPr>
        <w:tabs>
          <w:tab w:val="left" w:pos="1260"/>
        </w:tabs>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outlineLvl w:val="2"/>
        <w:rPr>
          <w:rFonts w:ascii="Times New Roman" w:eastAsia="Times New Roman" w:hAnsi="Times New Roman" w:cs="Times New Roman"/>
          <w:caps/>
          <w:lang w:eastAsia="ru-RU"/>
        </w:rPr>
      </w:pPr>
      <w:r>
        <w:rPr>
          <w:rFonts w:ascii="Times New Roman" w:eastAsia="Times New Roman" w:hAnsi="Times New Roman" w:cs="Times New Roman"/>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w:t>
      </w:r>
      <w:r>
        <w:rPr>
          <w:rFonts w:ascii="Times New Roman" w:eastAsia="Times New Roman" w:hAnsi="Times New Roman" w:cs="Times New Roman"/>
          <w:lang w:eastAsia="ru-RU"/>
        </w:rPr>
        <w:lastRenderedPageBreak/>
        <w:t>образований иркутской области и иных органов, участвующих в предоставлении муниципальных услуг, и которые заявитель вправе представить</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333BC" w:rsidRDefault="007333BC" w:rsidP="007333BC">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паспорт или кадастровая выписка земельного участка;</w:t>
      </w:r>
    </w:p>
    <w:p w:rsidR="007333BC" w:rsidRDefault="007333BC" w:rsidP="007333BC">
      <w:pPr>
        <w:spacing w:after="0" w:line="240" w:lineRule="auto"/>
        <w:ind w:firstLine="708"/>
        <w:jc w:val="both"/>
        <w:rPr>
          <w:rFonts w:ascii="Times New Roman" w:eastAsia="Times New Roman" w:hAnsi="Times New Roman" w:cs="Times New Roman"/>
          <w:lang w:eastAsia="ru-RU"/>
        </w:rPr>
      </w:pPr>
      <w:bookmarkStart w:id="3" w:name="sub_302"/>
      <w:r>
        <w:rPr>
          <w:rFonts w:ascii="Times New Roman" w:eastAsia="Times New Roman" w:hAnsi="Times New Roman" w:cs="Times New Roman"/>
          <w:lang w:eastAsia="ru-RU"/>
        </w:rPr>
        <w:t>выписка из Единого государственного реестра прав на недвижимое имущество и сделок с ним.</w:t>
      </w:r>
    </w:p>
    <w:bookmarkEnd w:id="3"/>
    <w:p w:rsidR="007333BC" w:rsidRDefault="007333BC" w:rsidP="007333BC">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26. При предоставлении муниципальной услуги запрещается требовать от заявителя:</w:t>
      </w:r>
    </w:p>
    <w:p w:rsidR="007333BC" w:rsidRDefault="007333BC" w:rsidP="007333BC">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3BC" w:rsidRDefault="007333BC" w:rsidP="007333BC">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210-ФЗ «Об организации предоставления государственных и муниципальных услуг».</w:t>
      </w:r>
    </w:p>
    <w:p w:rsidR="007333BC" w:rsidRDefault="007333BC" w:rsidP="007333BC">
      <w:pPr>
        <w:shd w:val="clear" w:color="auto" w:fill="FFFFFF"/>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7333BC" w:rsidRDefault="007333BC" w:rsidP="007333BC">
      <w:pPr>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27. Основаниями для отказа в приеме заявления и документов являются: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заявлением обратилось ненадлежащее лицо;</w:t>
      </w:r>
    </w:p>
    <w:p w:rsidR="007333BC" w:rsidRDefault="007333BC" w:rsidP="007333BC">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представление неполного пакета документов, предусмотренного пунктом 28 настоящего административного регламента;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наличие в </w:t>
      </w:r>
      <w:hyperlink r:id="rId8" w:history="1">
        <w:r>
          <w:rPr>
            <w:rStyle w:val="a3"/>
            <w:rFonts w:ascii="Times New Roman" w:eastAsia="Times New Roman" w:hAnsi="Times New Roman" w:cs="Times New Roman"/>
            <w:color w:val="auto"/>
            <w:u w:val="none"/>
            <w:lang w:eastAsia="ru-RU"/>
          </w:rPr>
          <w:t>заявлении</w:t>
        </w:r>
      </w:hyperlink>
      <w:r>
        <w:rPr>
          <w:rFonts w:ascii="Times New Roman" w:eastAsia="Times New Roman" w:hAnsi="Times New Roman" w:cs="Times New Roman"/>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29. Отказ в приеме документов не препятствует повторному обращению заявителя в порядке, указанном в пунктах 57 Административного регламента.</w:t>
      </w:r>
    </w:p>
    <w:p w:rsidR="007333BC" w:rsidRDefault="007333BC" w:rsidP="007333BC">
      <w:pPr>
        <w:shd w:val="clear" w:color="auto" w:fill="FFFFFF"/>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caps/>
          <w:lang w:eastAsia="ru-RU"/>
        </w:rPr>
      </w:pPr>
      <w:r>
        <w:rPr>
          <w:rFonts w:ascii="Times New Roman" w:eastAsia="Times New Roman" w:hAnsi="Times New Roman" w:cs="Times New Roman"/>
          <w:lang w:eastAsia="ru-RU"/>
        </w:rPr>
        <w:t>Глава 12. Исчерпывающий перечень оснований для приостановления или отказа в предоставлении муниципальной услуги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30. Основаниями для отказа в предоставлении муниципальной услуги являются:</w:t>
      </w:r>
    </w:p>
    <w:p w:rsidR="007333BC" w:rsidRDefault="007333BC" w:rsidP="007333BC">
      <w:pPr>
        <w:tabs>
          <w:tab w:val="left" w:pos="993"/>
        </w:tabs>
        <w:autoSpaceDE w:val="0"/>
        <w:autoSpaceDN w:val="0"/>
        <w:adjustRightInd w:val="0"/>
        <w:spacing w:after="0" w:line="240" w:lineRule="auto"/>
        <w:ind w:left="2138"/>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обращения с заявлением лица, не относящегося к категориям заявителей;</w:t>
      </w:r>
    </w:p>
    <w:p w:rsidR="007333BC" w:rsidRDefault="007333BC" w:rsidP="007333BC">
      <w:pPr>
        <w:shd w:val="clear" w:color="auto" w:fill="FEFEFE"/>
        <w:tabs>
          <w:tab w:val="left" w:pos="993"/>
        </w:tabs>
        <w:spacing w:after="0" w:line="240" w:lineRule="auto"/>
        <w:ind w:left="2138"/>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представление неполного пакета документов, перечисленных в пункте 23 административного регламента;</w:t>
      </w:r>
    </w:p>
    <w:p w:rsidR="007333BC" w:rsidRDefault="007333BC" w:rsidP="007333BC">
      <w:pPr>
        <w:shd w:val="clear" w:color="auto" w:fill="FEFEFE"/>
        <w:tabs>
          <w:tab w:val="left" w:pos="993"/>
        </w:tabs>
        <w:spacing w:after="0" w:line="240" w:lineRule="auto"/>
        <w:ind w:left="2138"/>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caps/>
          <w:lang w:eastAsia="ru-RU"/>
        </w:rPr>
      </w:pPr>
      <w:r>
        <w:rPr>
          <w:rFonts w:ascii="Times New Roman" w:eastAsia="Times New Roman" w:hAnsi="Times New Roman" w:cs="Times New Roman"/>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 </w:t>
      </w:r>
      <w:r>
        <w:rPr>
          <w:rFonts w:ascii="Times New Roman" w:eastAsia="Times New Roman" w:hAnsi="Times New Roman" w:cs="Times New Roman"/>
        </w:rPr>
        <w:t xml:space="preserve">В соответствии с Перечнем услуг, которые являются необходимыми и обязательными для предоставления администрацией муниципального образования «Новая Ида» муниципальных услуг и предоставляются организациями, участвующими в предоставлении муниципальных услуг, утвержденным решением Думы от 08.11.2013 г. </w:t>
      </w:r>
      <w:r>
        <w:rPr>
          <w:rFonts w:ascii="Times New Roman" w:eastAsia="Times New Roman" w:hAnsi="Times New Roman" w:cs="Times New Roman"/>
          <w:lang w:val="en-US"/>
        </w:rPr>
        <w:t>N</w:t>
      </w:r>
      <w:r>
        <w:rPr>
          <w:rFonts w:ascii="Times New Roman" w:eastAsia="Times New Roman" w:hAnsi="Times New Roman" w:cs="Times New Roman"/>
        </w:rPr>
        <w:t xml:space="preserve"> 8, необходимые и обязательные услуги для предоставления муниципальной услуги отсутствуют.</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32. Муниципальная услуга предоставляется без взимания государственной пошлины или иной платы.</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7333BC" w:rsidRDefault="007333BC" w:rsidP="007333BC">
      <w:pPr>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333BC" w:rsidRDefault="007333BC" w:rsidP="007333BC">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caps/>
          <w:lang w:eastAsia="ru-RU"/>
        </w:rPr>
      </w:pPr>
    </w:p>
    <w:p w:rsidR="007333BC" w:rsidRDefault="007333BC" w:rsidP="007333BC">
      <w:pPr>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35. Максимальное время ожидания в очереди при подаче заявления и документов не должно превышать 15 минут.</w:t>
      </w:r>
    </w:p>
    <w:p w:rsidR="007333BC" w:rsidRDefault="007333BC" w:rsidP="007333BC">
      <w:pPr>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36. Максимальное время ожидания в очереди при получении результата муниципальной услуги не должно превышать 15 минут.</w:t>
      </w:r>
    </w:p>
    <w:p w:rsidR="007333BC" w:rsidRDefault="007333BC" w:rsidP="007333BC">
      <w:pPr>
        <w:spacing w:after="0" w:line="240" w:lineRule="auto"/>
        <w:ind w:firstLine="709"/>
        <w:jc w:val="center"/>
        <w:rPr>
          <w:rFonts w:ascii="Times New Roman" w:eastAsia="Times New Roman" w:hAnsi="Times New Roman" w:cs="Times New Roman"/>
          <w:lang w:eastAsia="ru-RU"/>
        </w:rPr>
      </w:pPr>
    </w:p>
    <w:p w:rsidR="007333BC" w:rsidRDefault="007333BC" w:rsidP="007333BC">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17. Срок и порядок регистрации заявления заявителя о предоставлении муниципальной услуги, в том числе в электронной форме</w:t>
      </w:r>
    </w:p>
    <w:p w:rsidR="007333BC" w:rsidRDefault="007333BC" w:rsidP="007333BC">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333BC" w:rsidRDefault="007333BC" w:rsidP="007333BC">
      <w:pPr>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38. Максимальное время регистрации заявления о предоставлении муниципальной услуги составляет 15 минут.</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18. Требования к помещениям, в которых предоставляется муниципальная услуга</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 Предоставление муниципальной услуги заявителям осуществляется в отдельных специально оборудованных помещениях в уполномоченном органе, обеспечивающих беспрепятственный доступ заявителей.</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уполномоченного органа.</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специалистом уполномоченного органа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39.1. 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сопровождение заявителей из числа инвалидов по территории уполномоченного органа, в том числе с использованием кресла-коляски;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40. Помещения для предоставления муниципальной услуги размещаются на нижних этажах зданий или в отдельно стоящих зданиях. </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41.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государственной услуги.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w:t>
      </w:r>
      <w:r>
        <w:rPr>
          <w:rFonts w:ascii="Times New Roman" w:eastAsia="Times New Roman" w:hAnsi="Times New Roman" w:cs="Times New Roman"/>
          <w:lang w:eastAsia="ru-RU"/>
        </w:rPr>
        <w:lastRenderedPageBreak/>
        <w:t>кондиционирования (охлаждения и нагревания) воздуха, средствами пожаротушения и оповещения о возникновении чрезвычайной ситуации.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43.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многофункциональными брелками-коммуникаторами).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44. Рабочие места специалистов уполномоченного органа оснащаются настенными вывесками или настольными табличками с указанием фамилии, имени, отчества и должности.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caps/>
          <w:lang w:eastAsia="ru-RU"/>
        </w:rPr>
      </w:pPr>
      <w:r>
        <w:rPr>
          <w:rFonts w:ascii="Times New Roman" w:eastAsia="Times New Roman" w:hAnsi="Times New Roman" w:cs="Times New Roman"/>
          <w:lang w:eastAsia="ru-RU"/>
        </w:rPr>
        <w:t>Глава 19.</w:t>
      </w:r>
      <w:r>
        <w:rPr>
          <w:rFonts w:ascii="Times New Roman" w:eastAsia="Times New Roman" w:hAnsi="Times New Roman" w:cs="Times New Roman"/>
          <w:caps/>
          <w:lang w:eastAsia="ru-RU"/>
        </w:rPr>
        <w:t xml:space="preserve"> </w:t>
      </w:r>
      <w:r>
        <w:rPr>
          <w:rFonts w:ascii="Times New Roman" w:eastAsia="Times New Roman" w:hAnsi="Times New Roman" w:cs="Times New Roman"/>
          <w:lang w:eastAsia="ru-RU"/>
        </w:rPr>
        <w:t>Показатели доступности и качества</w:t>
      </w:r>
      <w:r>
        <w:rPr>
          <w:rFonts w:ascii="Times New Roman" w:eastAsia="Times New Roman" w:hAnsi="Times New Roman" w:cs="Times New Roman"/>
          <w:caps/>
          <w:lang w:eastAsia="ru-RU"/>
        </w:rPr>
        <w:t xml:space="preserve"> </w:t>
      </w:r>
      <w:r>
        <w:rPr>
          <w:rFonts w:ascii="Times New Roman" w:eastAsia="Times New Roman" w:hAnsi="Times New Roman" w:cs="Times New Roman"/>
          <w:lang w:eastAsia="ru-RU"/>
        </w:rPr>
        <w:t>муниципальной услуги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45. Основными показателями доступности и качества муниципальной услуги являются: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требований к местам предоставления муниципальной услуги, их транспортной доступности;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среднее время ожидания в очереди при подаче документов;</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взаимодействий заявителя с должностными лицами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46. Основными требованиями к качеству рассмотрения обращений заявителей являются: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достоверность предоставляемой заявителям информации о ходе рассмотрения обращения;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полнота информирования заявителей о ходе рассмотрения обращения;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наглядность форм предоставляемой информации об административных процедурах;</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удобство и доступность получения заявителями информации о порядке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оперативность вынесения решения в отношении рассматриваемого обращения.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47. Взаимодействие заявителя с должностными лицами уполномоченного органа осуществляется при личном обращении заявителя: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подачи документов, необходимых для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 получением результата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49. Заявителю обеспечивается возможность получения муниципальной услуги посредством Портала.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caps/>
          <w:lang w:eastAsia="ru-RU"/>
        </w:rPr>
      </w:pPr>
      <w:r>
        <w:rPr>
          <w:rFonts w:ascii="Times New Roman" w:eastAsia="Times New Roman" w:hAnsi="Times New Roman" w:cs="Times New Roman"/>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caps/>
          <w:lang w:eastAsia="ru-RU"/>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aps/>
          <w:lang w:eastAsia="ru-RU"/>
        </w:rPr>
      </w:pPr>
      <w:r>
        <w:rPr>
          <w:rFonts w:ascii="Times New Roman" w:eastAsia="Times New Roman" w:hAnsi="Times New Roman" w:cs="Times New Roman"/>
          <w:lang w:eastAsia="ru-RU"/>
        </w:rPr>
        <w:t>50. Заявители имеют возможность получения муниципальной услуги в электронной форме посредством Портала в части: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получения информации о порядке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направления запроса и документов, необходимых для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 отслеживания хода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Pr>
            <w:rStyle w:val="a3"/>
            <w:rFonts w:ascii="Times New Roman" w:eastAsia="Times New Roman" w:hAnsi="Times New Roman" w:cs="Times New Roman"/>
            <w:color w:val="auto"/>
            <w:u w:val="none"/>
            <w:lang w:eastAsia="ru-RU"/>
          </w:rPr>
          <w:t>закона</w:t>
        </w:r>
      </w:hyperlink>
      <w:r>
        <w:rPr>
          <w:rFonts w:ascii="Times New Roman" w:eastAsia="Times New Roman" w:hAnsi="Times New Roman" w:cs="Times New Roman"/>
          <w:lang w:eastAsia="ru-RU"/>
        </w:rPr>
        <w:t xml:space="preserve"> от 6 апреля 2011 года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63-ФЗ «Об электронной подписи» и требованиями Федерального </w:t>
      </w:r>
      <w:hyperlink r:id="rId10" w:history="1">
        <w:r>
          <w:rPr>
            <w:rStyle w:val="a3"/>
            <w:rFonts w:ascii="Times New Roman" w:eastAsia="Times New Roman" w:hAnsi="Times New Roman" w:cs="Times New Roman"/>
            <w:color w:val="auto"/>
            <w:u w:val="none"/>
            <w:lang w:eastAsia="ru-RU"/>
          </w:rPr>
          <w:t>закона</w:t>
        </w:r>
      </w:hyperlink>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210-ФЗ.</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w:t>
      </w:r>
      <w:r>
        <w:rPr>
          <w:rFonts w:ascii="Times New Roman" w:eastAsia="Times New Roman" w:hAnsi="Times New Roman" w:cs="Times New Roman"/>
          <w:lang w:eastAsia="ru-RU"/>
        </w:rPr>
        <w:lastRenderedPageBreak/>
        <w:t>представлена в форме электронного документа, подписанного электронной подписью уполномоченного лица, выдавшего (подписавшего) доверенность.</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 Заявитель также вправе представить по собственной инициативе документы, указанные в пункте 25 административного регламента.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152-ФЗ «О персональных данных» не требуется.</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w:t>
      </w:r>
      <w:r>
        <w:rPr>
          <w:rFonts w:ascii="Times New Roman" w:eastAsia="Times New Roman" w:hAnsi="Times New Roman" w:cs="Times New Roman"/>
          <w:lang w:val="en-US" w:eastAsia="ru-RU"/>
        </w:rPr>
        <w:t>III</w:t>
      </w:r>
      <w:r>
        <w:rPr>
          <w:rFonts w:ascii="Times New Roman" w:eastAsia="Times New Roman" w:hAnsi="Times New Roman" w:cs="Times New Roman"/>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7333BC" w:rsidRDefault="007333BC" w:rsidP="007333BC">
      <w:pPr>
        <w:autoSpaceDE w:val="0"/>
        <w:autoSpaceDN w:val="0"/>
        <w:adjustRightInd w:val="0"/>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21. Состав и последовательность административных процедур</w:t>
      </w:r>
    </w:p>
    <w:p w:rsidR="007333BC" w:rsidRDefault="007333BC" w:rsidP="007333BC">
      <w:pPr>
        <w:tabs>
          <w:tab w:val="left" w:pos="4520"/>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7333BC" w:rsidRDefault="007333BC" w:rsidP="007333BC">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55. Предоставление муниципальной услуги включает в себя следующие административные процедуры:</w:t>
      </w:r>
    </w:p>
    <w:p w:rsidR="007333BC" w:rsidRDefault="007333BC" w:rsidP="007333BC">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1) прием и регистрация заявления и  документов, подлежащих представлению заявителем;</w:t>
      </w:r>
    </w:p>
    <w:p w:rsidR="007333BC" w:rsidRDefault="007333BC" w:rsidP="007333BC">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2) формирование и направление межведомственных запросов в органы, участвующие в предоставлении муниципальной услуги; </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принятие решения об обмене земельных участков или принятие решения об отказе в обмене земельных участков;</w:t>
      </w:r>
    </w:p>
    <w:p w:rsidR="007333BC" w:rsidRDefault="007333BC" w:rsidP="007333B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4) направление (выдача) заявителю результатов предоставления муниципальной услуги. </w:t>
      </w:r>
    </w:p>
    <w:p w:rsidR="007333BC" w:rsidRDefault="007333BC" w:rsidP="007333BC">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56. Блок-схема предоставления муниципальной услуги приведена в приложении № 2  к настоящему Административному регламенту.</w:t>
      </w:r>
    </w:p>
    <w:p w:rsidR="007333BC" w:rsidRDefault="007333BC" w:rsidP="007333BC">
      <w:pPr>
        <w:autoSpaceDE w:val="0"/>
        <w:autoSpaceDN w:val="0"/>
        <w:adjustRightInd w:val="0"/>
        <w:spacing w:after="0" w:line="240" w:lineRule="auto"/>
        <w:jc w:val="center"/>
        <w:outlineLvl w:val="2"/>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jc w:val="center"/>
        <w:outlineLvl w:val="2"/>
        <w:rPr>
          <w:rFonts w:ascii="Times New Roman" w:eastAsia="Times New Roman" w:hAnsi="Times New Roman" w:cs="Times New Roman"/>
          <w:caps/>
          <w:color w:val="000000"/>
          <w:lang w:eastAsia="ru-RU"/>
        </w:rPr>
      </w:pPr>
      <w:r>
        <w:rPr>
          <w:rFonts w:ascii="Times New Roman" w:eastAsia="Times New Roman" w:hAnsi="Times New Roman" w:cs="Times New Roman"/>
          <w:color w:val="000000"/>
          <w:lang w:eastAsia="ru-RU"/>
        </w:rPr>
        <w:t xml:space="preserve">Глава 22. Прием и регистрация заявления и документов, подлежащих представлению заявителем </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путем личного обращения заявителя в уполномоченный орган;</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б) </w:t>
      </w:r>
      <w:r>
        <w:rPr>
          <w:rFonts w:ascii="Times New Roman" w:eastAsia="Times New Roman" w:hAnsi="Times New Roman" w:cs="Times New Roman"/>
          <w:lang w:eastAsia="ru-RU"/>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посредством Портала.</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58. </w:t>
      </w:r>
      <w:r>
        <w:rPr>
          <w:rFonts w:ascii="Times New Roman" w:eastAsia="Times New Roman" w:hAnsi="Times New Roman" w:cs="Times New Roman"/>
          <w:lang w:eastAsia="ru-RU"/>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11" w:anchor="Par87" w:tooltip="Ссылка на текущий документ" w:history="1">
        <w:r>
          <w:rPr>
            <w:rStyle w:val="a3"/>
            <w:rFonts w:ascii="Times New Roman" w:eastAsia="Times New Roman" w:hAnsi="Times New Roman" w:cs="Times New Roman"/>
            <w:color w:val="auto"/>
            <w:u w:val="none"/>
            <w:lang w:eastAsia="ru-RU"/>
          </w:rPr>
          <w:t xml:space="preserve">пунктом </w:t>
        </w:r>
      </w:hyperlink>
      <w:r>
        <w:rPr>
          <w:rFonts w:ascii="Times New Roman" w:eastAsia="Times New Roman" w:hAnsi="Times New Roman" w:cs="Times New Roman"/>
          <w:lang w:eastAsia="ru-RU"/>
        </w:rPr>
        <w:t>27 настоящего административного регламента.</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lang w:eastAsia="ru-RU"/>
        </w:rPr>
        <w:t>59. При отсутствии оснований для отказа в приеме документов должностное лицо  принимает документы.</w:t>
      </w:r>
      <w:r>
        <w:rPr>
          <w:rFonts w:ascii="Times New Roman" w:eastAsia="Times New Roman" w:hAnsi="Times New Roman" w:cs="Times New Roman"/>
        </w:rPr>
        <w:t xml:space="preserve"> Максимальное время приема заявления и прилагаемых к нему документов при личном обращении заявителя не превышает 15 минут.</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60. Днем обращения заявителя считается дата регистрации в уполномоченном органе заявления и документов.</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333BC" w:rsidRDefault="007333BC" w:rsidP="007333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rPr>
        <w:t>62. Результатом исполнения административной</w:t>
      </w:r>
      <w:r>
        <w:rPr>
          <w:rFonts w:ascii="Times New Roman" w:eastAsia="Times New Roman" w:hAnsi="Times New Roman" w:cs="Times New Roman"/>
          <w:color w:val="000000"/>
          <w:lang w:eastAsia="ru-RU"/>
        </w:rPr>
        <w:t xml:space="preserve">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 </w:t>
      </w:r>
    </w:p>
    <w:p w:rsidR="007333BC" w:rsidRDefault="007333BC" w:rsidP="007333BC">
      <w:pPr>
        <w:autoSpaceDE w:val="0"/>
        <w:autoSpaceDN w:val="0"/>
        <w:adjustRightInd w:val="0"/>
        <w:spacing w:after="0" w:line="240" w:lineRule="auto"/>
        <w:ind w:firstLine="540"/>
        <w:jc w:val="both"/>
        <w:outlineLvl w:val="3"/>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jc w:val="center"/>
        <w:outlineLvl w:val="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Глава 23</w:t>
      </w:r>
      <w:r>
        <w:rPr>
          <w:rFonts w:ascii="Times New Roman" w:eastAsia="Times New Roman" w:hAnsi="Times New Roman" w:cs="Times New Roman"/>
          <w:caps/>
          <w:color w:val="000000"/>
          <w:lang w:eastAsia="ru-RU"/>
        </w:rPr>
        <w:t xml:space="preserve">. </w:t>
      </w:r>
      <w:r>
        <w:rPr>
          <w:rFonts w:ascii="Times New Roman" w:eastAsia="Times New Roman" w:hAnsi="Times New Roman" w:cs="Times New Roman"/>
          <w:color w:val="000000"/>
          <w:lang w:eastAsia="ru-RU"/>
        </w:rPr>
        <w:t>Формирование и направление межведомственных запросов</w:t>
      </w:r>
      <w:r>
        <w:rPr>
          <w:rFonts w:ascii="Times New Roman" w:eastAsia="Times New Roman" w:hAnsi="Times New Roman" w:cs="Times New Roman"/>
          <w:caps/>
          <w:color w:val="000000"/>
          <w:lang w:eastAsia="ru-RU"/>
        </w:rPr>
        <w:t xml:space="preserve"> </w:t>
      </w:r>
      <w:r>
        <w:rPr>
          <w:rFonts w:ascii="Times New Roman" w:eastAsia="Times New Roman" w:hAnsi="Times New Roman" w:cs="Times New Roman"/>
          <w:color w:val="000000"/>
          <w:lang w:eastAsia="ru-RU"/>
        </w:rPr>
        <w:t>в органы, участвующие в предоставлении муниципальной услуги</w:t>
      </w:r>
    </w:p>
    <w:p w:rsidR="007333BC" w:rsidRDefault="007333BC" w:rsidP="007333BC">
      <w:pPr>
        <w:autoSpaceDE w:val="0"/>
        <w:autoSpaceDN w:val="0"/>
        <w:adjustRightInd w:val="0"/>
        <w:spacing w:after="0" w:line="240" w:lineRule="auto"/>
        <w:jc w:val="center"/>
        <w:outlineLvl w:val="3"/>
        <w:rPr>
          <w:rFonts w:ascii="Times New Roman" w:eastAsia="Times New Roman" w:hAnsi="Times New Roman" w:cs="Times New Roman"/>
          <w:caps/>
          <w:color w:val="000000"/>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63. Основанием для начала административной процедуры является непредставление </w:t>
      </w:r>
      <w:r>
        <w:rPr>
          <w:rFonts w:ascii="Times New Roman" w:eastAsia="Times New Roman" w:hAnsi="Times New Roman" w:cs="Times New Roman"/>
          <w:color w:val="000000"/>
          <w:lang w:eastAsia="ru-RU"/>
        </w:rPr>
        <w:lastRenderedPageBreak/>
        <w:t>заявителем документов, предусмотренных пунктом 25 настоящего административного регламента.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7333BC" w:rsidRDefault="007333BC" w:rsidP="007333BC">
      <w:pPr>
        <w:spacing w:after="0" w:line="240" w:lineRule="auto"/>
        <w:ind w:firstLine="708"/>
        <w:jc w:val="both"/>
        <w:rPr>
          <w:rFonts w:ascii="Times New Roman" w:eastAsia="Times New Roman" w:hAnsi="Times New Roman" w:cs="Times New Roman"/>
          <w:lang w:eastAsia="ru-RU"/>
        </w:rPr>
      </w:pPr>
      <w:bookmarkStart w:id="4" w:name="sub_711"/>
      <w:r>
        <w:rPr>
          <w:rFonts w:ascii="Times New Roman" w:eastAsia="Times New Roman" w:hAnsi="Times New Roman" w:cs="Times New Roman"/>
          <w:lang w:eastAsia="ru-RU"/>
        </w:rPr>
        <w:t>1) в Федеральную налоговую службу в целях получения:</w:t>
      </w:r>
    </w:p>
    <w:bookmarkEnd w:id="4"/>
    <w:p w:rsidR="007333BC" w:rsidRDefault="007333BC" w:rsidP="007333BC">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выписки из Единого государственного реестра юридических лиц;</w:t>
      </w:r>
    </w:p>
    <w:p w:rsidR="007333BC" w:rsidRDefault="007333BC" w:rsidP="007333BC">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выписки из Единого государственного реестра индивидуальных предпринимателей.</w:t>
      </w:r>
    </w:p>
    <w:p w:rsidR="007333BC" w:rsidRDefault="007333BC" w:rsidP="007333BC">
      <w:pPr>
        <w:spacing w:after="0" w:line="240" w:lineRule="auto"/>
        <w:ind w:firstLine="708"/>
        <w:jc w:val="both"/>
        <w:rPr>
          <w:rFonts w:ascii="Times New Roman" w:eastAsia="Times New Roman" w:hAnsi="Times New Roman" w:cs="Times New Roman"/>
          <w:lang w:eastAsia="ru-RU"/>
        </w:rPr>
      </w:pPr>
      <w:bookmarkStart w:id="5" w:name="sub_712"/>
      <w:r>
        <w:rPr>
          <w:rFonts w:ascii="Times New Roman" w:eastAsia="Times New Roman" w:hAnsi="Times New Roman" w:cs="Times New Roman"/>
          <w:lang w:eastAsia="ru-RU"/>
        </w:rPr>
        <w:t>2) в Федеральную службу государственной регистрации, кадастра и картографии в целях получения:</w:t>
      </w:r>
    </w:p>
    <w:bookmarkEnd w:id="5"/>
    <w:p w:rsidR="007333BC" w:rsidRDefault="007333BC" w:rsidP="007333BC">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кадастрового паспорта или кадастровой выписки земельного участка;</w:t>
      </w:r>
    </w:p>
    <w:p w:rsidR="007333BC" w:rsidRDefault="007333BC" w:rsidP="007333BC">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выписки из Единого государственного реестра прав на недвижимое имущество и сделок с ним.</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66.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Pr>
            <w:rStyle w:val="a3"/>
            <w:rFonts w:ascii="Times New Roman" w:eastAsia="Times New Roman" w:hAnsi="Times New Roman" w:cs="Times New Roman"/>
            <w:color w:val="000000"/>
            <w:u w:val="none"/>
            <w:lang w:eastAsia="ru-RU"/>
          </w:rPr>
          <w:t>статьи 7.2</w:t>
        </w:r>
      </w:hyperlink>
      <w:r>
        <w:rPr>
          <w:rFonts w:ascii="Times New Roman" w:eastAsia="Times New Roman" w:hAnsi="Times New Roman" w:cs="Times New Roman"/>
          <w:color w:val="000000"/>
          <w:lang w:eastAsia="ru-RU"/>
        </w:rPr>
        <w:t xml:space="preserve"> Федерального закона </w:t>
      </w:r>
      <w:r>
        <w:rPr>
          <w:rFonts w:ascii="Times New Roman" w:eastAsia="Times New Roman" w:hAnsi="Times New Roman" w:cs="Times New Roman"/>
          <w:color w:val="000000"/>
          <w:lang w:val="en-US" w:eastAsia="ru-RU"/>
        </w:rPr>
        <w:t>N</w:t>
      </w:r>
      <w:r>
        <w:rPr>
          <w:rFonts w:ascii="Times New Roman" w:eastAsia="Times New Roman" w:hAnsi="Times New Roman" w:cs="Times New Roman"/>
          <w:color w:val="000000"/>
          <w:lang w:eastAsia="ru-RU"/>
        </w:rPr>
        <w:t xml:space="preserve"> 210-ФЗ.</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 Результатом административной процедуры является получение документов, указанных в пункте 25 настоящего административного регламента.</w:t>
      </w:r>
    </w:p>
    <w:p w:rsidR="007333BC" w:rsidRDefault="007333BC" w:rsidP="007333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7333BC" w:rsidRDefault="007333BC" w:rsidP="007333BC">
      <w:pPr>
        <w:autoSpaceDE w:val="0"/>
        <w:autoSpaceDN w:val="0"/>
        <w:adjustRightInd w:val="0"/>
        <w:spacing w:after="0" w:line="240" w:lineRule="auto"/>
        <w:outlineLvl w:val="3"/>
        <w:rPr>
          <w:rFonts w:ascii="Times New Roman" w:eastAsia="Times New Roman" w:hAnsi="Times New Roman" w:cs="Times New Roman"/>
          <w:color w:val="000000"/>
          <w:lang w:eastAsia="ru-RU"/>
        </w:rPr>
      </w:pPr>
    </w:p>
    <w:p w:rsidR="007333BC" w:rsidRDefault="007333BC" w:rsidP="007333B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24. Принятие решения об обмене земельных участков или принятие решения об отказе в обмене земельных участков</w:t>
      </w:r>
    </w:p>
    <w:p w:rsidR="007333BC" w:rsidRDefault="007333BC" w:rsidP="007333B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70. Основанием для начала административной процедуры является получение документов, предусмотренных пунктами 23, </w:t>
      </w:r>
      <w:r>
        <w:rPr>
          <w:rFonts w:ascii="Times New Roman" w:eastAsia="Times New Roman" w:hAnsi="Times New Roman" w:cs="Times New Roman"/>
          <w:color w:val="000000"/>
          <w:lang w:eastAsia="ru-RU"/>
        </w:rPr>
        <w:t>25</w:t>
      </w:r>
      <w:r>
        <w:rPr>
          <w:rFonts w:ascii="Times New Roman" w:eastAsia="Times New Roman" w:hAnsi="Times New Roman" w:cs="Times New Roman"/>
          <w:lang w:eastAsia="ru-RU"/>
        </w:rPr>
        <w:t xml:space="preserve"> настоящего административного регламента.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71.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принимает решение (постановление) об обмене земельных участков, а также подготавливает проект договора мены земельных участков;</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6" w:name="Par571"/>
      <w:bookmarkEnd w:id="6"/>
      <w:r>
        <w:rPr>
          <w:rFonts w:ascii="Times New Roman" w:eastAsia="Times New Roman" w:hAnsi="Times New Roman" w:cs="Times New Roman"/>
          <w:lang w:eastAsia="ru-RU"/>
        </w:rPr>
        <w:t>72.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7333BC" w:rsidRDefault="007333BC" w:rsidP="007333B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lang w:eastAsia="ru-RU"/>
        </w:rPr>
      </w:pPr>
      <w:bookmarkStart w:id="7" w:name="Par573"/>
      <w:bookmarkEnd w:id="7"/>
      <w:r>
        <w:rPr>
          <w:rFonts w:ascii="Times New Roman" w:eastAsia="Times New Roman" w:hAnsi="Times New Roman" w:cs="Times New Roman"/>
          <w:lang w:eastAsia="ru-RU"/>
        </w:rPr>
        <w:t>Глава 25. Направление (выдача) заявителю результатов предоставления муниципальной услуги</w:t>
      </w:r>
    </w:p>
    <w:p w:rsidR="007333BC" w:rsidRDefault="007333BC" w:rsidP="007333B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73.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w:t>
      </w:r>
      <w:r>
        <w:rPr>
          <w:rFonts w:ascii="Times New Roman" w:eastAsia="Times New Roman" w:hAnsi="Times New Roman" w:cs="Times New Roman"/>
          <w:lang w:eastAsia="ru-RU"/>
        </w:rPr>
        <w:lastRenderedPageBreak/>
        <w:t>земельных участков.</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74.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Pr>
          <w:rFonts w:ascii="Times New Roman" w:eastAsia="Times New Roman" w:hAnsi="Times New Roman" w:cs="Times New Roman"/>
          <w:color w:val="000000"/>
          <w:lang w:eastAsia="ru-RU"/>
        </w:rPr>
        <w:t xml:space="preserve">пункте 71 </w:t>
      </w:r>
      <w:r>
        <w:rPr>
          <w:rFonts w:ascii="Times New Roman" w:eastAsia="Times New Roman" w:hAnsi="Times New Roman" w:cs="Times New Roman"/>
          <w:lang w:eastAsia="ru-RU"/>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75.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7333BC" w:rsidRDefault="007333BC" w:rsidP="007333BC">
      <w:pPr>
        <w:widowControl w:val="0"/>
        <w:autoSpaceDE w:val="0"/>
        <w:autoSpaceDN w:val="0"/>
        <w:adjustRightInd w:val="0"/>
        <w:spacing w:after="0" w:line="240" w:lineRule="auto"/>
        <w:jc w:val="both"/>
        <w:rPr>
          <w:rFonts w:ascii="Times New Roman" w:eastAsia="Times New Roman" w:hAnsi="Times New Roman" w:cs="Times New Roman"/>
          <w:caps/>
          <w:color w:val="000000"/>
          <w:lang w:eastAsia="ru-RU"/>
        </w:rPr>
      </w:pPr>
    </w:p>
    <w:p w:rsidR="007333BC" w:rsidRDefault="007333BC" w:rsidP="007333B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Раздел IV. Формы контроля за предоставлением муниципальной услуги</w:t>
      </w:r>
    </w:p>
    <w:p w:rsidR="007333BC" w:rsidRDefault="007333BC" w:rsidP="007333B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7333BC" w:rsidRDefault="007333BC" w:rsidP="007333B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lang w:eastAsia="ru-RU"/>
        </w:rPr>
      </w:pPr>
      <w:bookmarkStart w:id="8" w:name="Par368"/>
      <w:bookmarkEnd w:id="8"/>
      <w:r>
        <w:rPr>
          <w:rFonts w:ascii="Times New Roman" w:eastAsia="Times New Roman" w:hAnsi="Times New Roman" w:cs="Times New Roman"/>
          <w:color w:val="000000"/>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33BC" w:rsidRDefault="007333BC" w:rsidP="007333BC">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ko-KR"/>
        </w:rPr>
        <w:t>76.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ko-KR"/>
        </w:rPr>
        <w:t xml:space="preserve">77. </w:t>
      </w:r>
      <w:r>
        <w:rPr>
          <w:rFonts w:ascii="Times New Roman" w:eastAsia="Times New Roman" w:hAnsi="Times New Roman" w:cs="Times New Roman"/>
          <w:color w:val="000000"/>
          <w:lang w:eastAsia="ru-RU"/>
        </w:rPr>
        <w:t>Основными задачами текущего контроля являются:</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обеспечение своевременного и качественного предоставления муниципальной услуги;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выявление нарушений в сроках и качестве предоставления муниципальной услуги;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выявление и устранение причин и условий, способствующих ненадлежащему предоставлению муниципальной услуги;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принятие мер по надлежащему предоставлению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78. Текущий контроль осуществляется на постоянной основе</w:t>
      </w:r>
      <w:r>
        <w:rPr>
          <w:rFonts w:ascii="Times New Roman" w:eastAsia="Times New Roman" w:hAnsi="Times New Roman" w:cs="Times New Roman"/>
          <w:color w:val="000000"/>
          <w:lang w:eastAsia="ru-RU"/>
        </w:rPr>
        <w:t>.</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333BC" w:rsidRDefault="007333BC" w:rsidP="007333B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lang w:eastAsia="ru-RU"/>
        </w:rPr>
      </w:pPr>
      <w:bookmarkStart w:id="9" w:name="Par378"/>
      <w:bookmarkEnd w:id="9"/>
      <w:r>
        <w:rPr>
          <w:rFonts w:ascii="Times New Roman" w:eastAsia="Times New Roman" w:hAnsi="Times New Roman" w:cs="Times New Roman"/>
          <w:color w:val="000000"/>
          <w:lang w:eastAsia="ru-RU"/>
        </w:rPr>
        <w:t xml:space="preserve">Глава 26. </w:t>
      </w:r>
      <w:r>
        <w:rPr>
          <w:rFonts w:ascii="Times New Roman" w:eastAsia="Times New Roman" w:hAnsi="Times New Roman" w:cs="Times New Roman"/>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33BC" w:rsidRDefault="007333BC" w:rsidP="007333BC">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7333BC" w:rsidRDefault="007333BC" w:rsidP="007333B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 Контроль за полнотой и качеством предоставления муниципальной услуги осуществляется в формах:</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проведения плановых проверок;</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333BC" w:rsidRDefault="007333BC" w:rsidP="007333B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«Новая Ида».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333BC" w:rsidRDefault="007333BC" w:rsidP="007333B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Pr>
            <w:rStyle w:val="a3"/>
            <w:rFonts w:ascii="Times New Roman" w:eastAsia="Times New Roman" w:hAnsi="Times New Roman" w:cs="Times New Roman"/>
            <w:color w:val="000000"/>
            <w:u w:val="none"/>
            <w:lang w:eastAsia="ru-RU"/>
          </w:rPr>
          <w:t>законодательством</w:t>
        </w:r>
      </w:hyperlink>
      <w:r>
        <w:rPr>
          <w:rFonts w:ascii="Times New Roman" w:eastAsia="Times New Roman" w:hAnsi="Times New Roman" w:cs="Times New Roman"/>
          <w:color w:val="000000"/>
          <w:lang w:eastAsia="ru-RU"/>
        </w:rPr>
        <w:t xml:space="preserve"> Российской Федерации порядке.</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33BC" w:rsidRDefault="007333BC" w:rsidP="007333BC">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7333BC" w:rsidRDefault="007333BC" w:rsidP="007333B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lang w:eastAsia="ru-RU"/>
        </w:rPr>
      </w:pPr>
      <w:bookmarkStart w:id="10" w:name="Par390"/>
      <w:bookmarkEnd w:id="10"/>
      <w:r>
        <w:rPr>
          <w:rFonts w:ascii="Times New Roman" w:eastAsia="Times New Roman" w:hAnsi="Times New Roman" w:cs="Times New Roman"/>
          <w:color w:val="000000"/>
          <w:lang w:eastAsia="ru-RU"/>
        </w:rPr>
        <w:lastRenderedPageBreak/>
        <w:t xml:space="preserve">Глава 27. </w:t>
      </w:r>
      <w:r>
        <w:rPr>
          <w:rFonts w:ascii="Times New Roman" w:eastAsia="Times New Roman" w:hAnsi="Times New Roman" w:cs="Times New Roman"/>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84.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85.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333BC" w:rsidRDefault="007333BC" w:rsidP="007333BC">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bookmarkStart w:id="11" w:name="Par397"/>
      <w:bookmarkEnd w:id="11"/>
      <w:r>
        <w:rPr>
          <w:rFonts w:ascii="Times New Roman" w:eastAsia="Times New Roman" w:hAnsi="Times New Roman" w:cs="Times New Roman"/>
          <w:color w:val="000000"/>
          <w:lang w:eastAsia="ru-RU"/>
        </w:rPr>
        <w:t xml:space="preserve">Глава 28. </w:t>
      </w:r>
      <w:r>
        <w:rPr>
          <w:rFonts w:ascii="Times New Roman" w:eastAsia="Times New Roman" w:hAnsi="Times New Roman" w:cs="Times New Roman"/>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333BC" w:rsidRDefault="007333BC" w:rsidP="007333BC">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ko-KR"/>
        </w:rPr>
        <w:t xml:space="preserve">86. </w:t>
      </w:r>
      <w:r>
        <w:rPr>
          <w:rFonts w:ascii="Times New Roman" w:eastAsia="Times New Roman" w:hAnsi="Times New Roman" w:cs="Times New Roman"/>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нарушения прав и законных интересов заявителей решением, действием (бездействием) </w:t>
      </w:r>
      <w:r>
        <w:rPr>
          <w:rFonts w:ascii="Times New Roman" w:eastAsia="Times New Roman" w:hAnsi="Times New Roman" w:cs="Times New Roman"/>
          <w:lang w:eastAsia="ko-KR"/>
        </w:rPr>
        <w:t>уполномоченного органа</w:t>
      </w:r>
      <w:r>
        <w:rPr>
          <w:rFonts w:ascii="Times New Roman" w:eastAsia="Times New Roman" w:hAnsi="Times New Roman" w:cs="Times New Roman"/>
          <w:lang w:eastAsia="ru-RU"/>
        </w:rPr>
        <w:t>, его должностных лиц;</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некорректного поведения должностных лиц </w:t>
      </w:r>
      <w:r>
        <w:rPr>
          <w:rFonts w:ascii="Times New Roman" w:eastAsia="Times New Roman" w:hAnsi="Times New Roman" w:cs="Times New Roman"/>
          <w:lang w:eastAsia="ko-KR"/>
        </w:rPr>
        <w:t>уполномоченного органа</w:t>
      </w:r>
      <w:r>
        <w:rPr>
          <w:rFonts w:ascii="Times New Roman" w:eastAsia="Times New Roman" w:hAnsi="Times New Roman" w:cs="Times New Roman"/>
          <w:lang w:eastAsia="ru-RU"/>
        </w:rPr>
        <w:t>, нарушения правил служебной этики при предоставлении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87. Информацию, указанную в пункте 86 настоящего административного регламента, заявители могут сообщить по телефонам </w:t>
      </w:r>
      <w:r>
        <w:rPr>
          <w:rFonts w:ascii="Times New Roman" w:eastAsia="Times New Roman" w:hAnsi="Times New Roman" w:cs="Times New Roman"/>
          <w:lang w:eastAsia="ko-KR"/>
        </w:rPr>
        <w:t>уполномоченного органа</w:t>
      </w:r>
      <w:r>
        <w:rPr>
          <w:rFonts w:ascii="Times New Roman" w:eastAsia="Times New Roman" w:hAnsi="Times New Roman" w:cs="Times New Roman"/>
          <w:lang w:eastAsia="ru-RU"/>
        </w:rPr>
        <w:t>, указанным в пункте 14 настоящего административного регламента.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88. Контроль за предоставлением муниципальной услуги осуществляется в соответствии с действующим законодательством.</w:t>
      </w:r>
    </w:p>
    <w:p w:rsidR="007333BC" w:rsidRDefault="007333BC" w:rsidP="007333B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lang w:eastAsia="ru-RU"/>
        </w:rPr>
      </w:pPr>
    </w:p>
    <w:p w:rsidR="007333BC" w:rsidRDefault="007333BC" w:rsidP="007333B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Раздел V. </w:t>
      </w:r>
      <w:r>
        <w:rPr>
          <w:rFonts w:ascii="Times New Roman" w:eastAsia="Times New Roman" w:hAnsi="Times New Roman" w:cs="Times New Roman"/>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33BC" w:rsidRDefault="007333BC" w:rsidP="007333B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7333BC" w:rsidRDefault="007333BC" w:rsidP="007333BC">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Глава 29. Обжалование решений и действий (бездействия) уполномоченного органа, а также должностных лиц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ko-KR"/>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89.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91. Информацию о порядке подачи и рассмотрения жалобы заинтересованные лица могут получить:</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на стендах, расположенных в помещениях, занимаемых уполномоченным органом;</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б) на официальном сайте уполномоченного органа в информационно-телекоммуникационной сети «Интернет»:</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в) посредством Портала.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92. Заинтересованное лицо может обратиться с жалобой, в том числе в следующих случаях:</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нарушение срока регистрации заявления заявителя о предоставлении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б) нарушение срока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Pr>
          <w:rFonts w:ascii="Times New Roman" w:eastAsia="Times New Roman" w:hAnsi="Times New Roman" w:cs="Times New Roman"/>
          <w:i/>
          <w:lang w:eastAsia="ko-KR"/>
        </w:rPr>
        <w:t xml:space="preserve"> </w:t>
      </w:r>
      <w:r>
        <w:rPr>
          <w:rFonts w:ascii="Times New Roman" w:eastAsia="Times New Roman" w:hAnsi="Times New Roman" w:cs="Times New Roman"/>
          <w:lang w:eastAsia="ko-KR"/>
        </w:rPr>
        <w:t>органа местного самоуправления, а также настоящим административным регламентом;</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93. Жалоба может быть подана в письменной форме на бумажном носителе, в электронной форме одним из следующих способов:</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лично по адресу: 669321, Иркутская область, Боханский район, с. Новая Ида, ул. Центральная, 44;</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телефон/факс: 8(39538)25-6-01;</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б) через организации федеральной почтовой связи;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в) с использованием информационно-телекоммуникационной сети «Интернет»:</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 xml:space="preserve">электронная почта: </w:t>
      </w:r>
      <w:r>
        <w:rPr>
          <w:lang w:val="en-US"/>
        </w:rPr>
        <w:t>fomo</w:t>
      </w:r>
      <w:r>
        <w:t>.</w:t>
      </w:r>
      <w:r>
        <w:rPr>
          <w:lang w:val="en-US"/>
        </w:rPr>
        <w:t>nov</w:t>
      </w:r>
      <w:r>
        <w:t>-</w:t>
      </w:r>
      <w:r>
        <w:rPr>
          <w:lang w:val="en-US"/>
        </w:rPr>
        <w:t>ida</w:t>
      </w:r>
      <w:r>
        <w:t>@</w:t>
      </w:r>
      <w:r>
        <w:rPr>
          <w:lang w:val="en-US"/>
        </w:rPr>
        <w:t>mail</w:t>
      </w:r>
      <w:r>
        <w:t>.</w:t>
      </w:r>
      <w:r>
        <w:rPr>
          <w:lang w:val="en-US"/>
        </w:rPr>
        <w:t>ru</w:t>
      </w:r>
      <w:r>
        <w:rPr>
          <w:rFonts w:ascii="Times New Roman" w:eastAsia="Times New Roman" w:hAnsi="Times New Roman" w:cs="Times New Roman"/>
          <w:lang w:eastAsia="ko-KR"/>
        </w:rPr>
        <w:t>;</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официальный сайт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г) посредством Портала</w:t>
      </w:r>
      <w:r>
        <w:rPr>
          <w:rFonts w:ascii="Times New Roman" w:eastAsia="Times New Roman" w:hAnsi="Times New Roman" w:cs="Times New Roman"/>
          <w:lang w:eastAsia="ru-RU"/>
        </w:rPr>
        <w:t>.</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Прием жалоб осуществляется в соответствии с графиком приема заявителей.</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96. Прием заинтересованных лиц главой муниципального образования проводится по предварительной записи, которая осуществляется по телефону: 8(93538)2561-01.</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97. При личном приеме обратившееся заинтересованное лицо предъявляет документ, удостоверяющий его личность.</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98. Жалоба должна содержать:</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99. При рассмотрении жалобы:</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 xml:space="preserve">б) по результатам рассмотрения жалобы принимаются меры, направленные на </w:t>
      </w:r>
      <w:r>
        <w:rPr>
          <w:rFonts w:ascii="Times New Roman" w:eastAsia="Times New Roman" w:hAnsi="Times New Roman" w:cs="Times New Roman"/>
          <w:lang w:eastAsia="ko-KR"/>
        </w:rPr>
        <w:lastRenderedPageBreak/>
        <w:t>восстановление или защиту нарушенных прав, свобод и законных интересов заинтересованных лиц;</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333BC" w:rsidRDefault="007333BC" w:rsidP="007333BC">
      <w:pPr>
        <w:autoSpaceDE w:val="0"/>
        <w:autoSpaceDN w:val="0"/>
        <w:adjustRightInd w:val="0"/>
        <w:spacing w:after="0" w:line="240" w:lineRule="auto"/>
        <w:ind w:firstLine="709"/>
        <w:jc w:val="both"/>
        <w:rPr>
          <w:rFonts w:ascii="Times New Roman" w:eastAsia="Calibri" w:hAnsi="Times New Roman" w:cs="Times New Roman"/>
          <w:lang w:eastAsia="ko-KR"/>
        </w:rPr>
      </w:pPr>
      <w:r>
        <w:rPr>
          <w:rFonts w:ascii="Times New Roman" w:eastAsia="Calibri" w:hAnsi="Times New Roman" w:cs="Times New Roman"/>
          <w:lang w:eastAsia="ko-KR"/>
        </w:rP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101. Основания приостановления рассмотрения жалобы, направленной в уполномоченный орган, не предусмотрены.</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102. Случаи, в которых ответ на жалобу не дается: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bookmarkStart w:id="12" w:name="Par509"/>
      <w:bookmarkEnd w:id="12"/>
      <w:r>
        <w:rPr>
          <w:rFonts w:ascii="Times New Roman" w:eastAsia="Times New Roman" w:hAnsi="Times New Roman" w:cs="Times New Roman"/>
          <w:lang w:eastAsia="ko-KR"/>
        </w:rPr>
        <w:t>103. По результатам рассмотрения жалобы уполномоченный орган принимает одно из следующих решений:</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б) отказывает в удовлетворении жалобы.</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104.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105. В ответе по результатам рассмотрения жалобы указываются: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в) фамилия, имя и (если имеется) отчество заинтересованного лица, подавшего жалобу;</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г) основания для принятия решения по жалобе;</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д) принятое по жалобе решение;</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ж) сведения о порядке обжалования принятого по жалобе решения.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106. Основаниями отказа в удовлетворении жалобы являются: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lastRenderedPageBreak/>
        <w:t>107. Решение, принятое по результатам рассмотрения жалобы, может быть обжаловано в порядке, установленном законодательством.</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109. Способами информирования заинтересованных лиц о порядке подачи и рассмотрения жалобы являются:</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а) личное обращение заинтересованных лиц в уполномоченный орган;</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б) через организации федеральной почтовой связи;</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ko-KR"/>
        </w:rPr>
      </w:pPr>
      <w:r>
        <w:rPr>
          <w:rFonts w:ascii="Times New Roman" w:eastAsia="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lang w:eastAsia="ko-KR"/>
        </w:rPr>
        <w:t>г) с помощью телефонной и факсимильной связи</w:t>
      </w:r>
      <w:r>
        <w:rPr>
          <w:rFonts w:ascii="Times New Roman" w:eastAsia="Calibri" w:hAnsi="Times New Roman" w:cs="Times New Roman"/>
        </w:rPr>
        <w:t>.</w:t>
      </w:r>
    </w:p>
    <w:p w:rsidR="007333BC" w:rsidRDefault="007333BC" w:rsidP="007333BC">
      <w:pPr>
        <w:autoSpaceDE w:val="0"/>
        <w:autoSpaceDN w:val="0"/>
        <w:adjustRightInd w:val="0"/>
        <w:spacing w:after="0" w:line="240" w:lineRule="auto"/>
        <w:jc w:val="right"/>
        <w:outlineLvl w:val="1"/>
        <w:rPr>
          <w:rFonts w:ascii="Times New Roman" w:eastAsia="Calibri" w:hAnsi="Times New Roman" w:cs="Times New Roman"/>
        </w:rPr>
      </w:pPr>
    </w:p>
    <w:p w:rsidR="007333BC" w:rsidRDefault="007333BC" w:rsidP="007333BC">
      <w:pPr>
        <w:autoSpaceDE w:val="0"/>
        <w:autoSpaceDN w:val="0"/>
        <w:adjustRightInd w:val="0"/>
        <w:spacing w:after="0" w:line="240" w:lineRule="auto"/>
        <w:jc w:val="right"/>
        <w:outlineLvl w:val="1"/>
        <w:rPr>
          <w:rFonts w:ascii="Times New Roman" w:eastAsia="Calibri" w:hAnsi="Times New Roman" w:cs="Times New Roman"/>
        </w:rPr>
      </w:pPr>
    </w:p>
    <w:p w:rsidR="007333BC" w:rsidRDefault="007333BC" w:rsidP="007333BC">
      <w:pPr>
        <w:autoSpaceDE w:val="0"/>
        <w:autoSpaceDN w:val="0"/>
        <w:adjustRightInd w:val="0"/>
        <w:spacing w:after="0" w:line="240" w:lineRule="auto"/>
        <w:jc w:val="right"/>
        <w:outlineLvl w:val="1"/>
        <w:rPr>
          <w:rFonts w:ascii="Times New Roman" w:eastAsia="Calibri" w:hAnsi="Times New Roman" w:cs="Times New Roman"/>
        </w:rPr>
      </w:pPr>
    </w:p>
    <w:p w:rsidR="007333BC" w:rsidRDefault="007333BC" w:rsidP="007333BC">
      <w:pPr>
        <w:autoSpaceDE w:val="0"/>
        <w:autoSpaceDN w:val="0"/>
        <w:adjustRightInd w:val="0"/>
        <w:spacing w:after="0" w:line="240" w:lineRule="auto"/>
        <w:jc w:val="right"/>
        <w:outlineLvl w:val="1"/>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widowControl w:val="0"/>
        <w:autoSpaceDE w:val="0"/>
        <w:autoSpaceDN w:val="0"/>
        <w:adjustRightInd w:val="0"/>
        <w:spacing w:after="0" w:line="240" w:lineRule="auto"/>
        <w:ind w:firstLine="709"/>
        <w:jc w:val="both"/>
        <w:rPr>
          <w:rFonts w:ascii="Times New Roman" w:eastAsia="Calibri" w:hAnsi="Times New Roman" w:cs="Times New Roman"/>
        </w:rPr>
      </w:pPr>
    </w:p>
    <w:p w:rsidR="007333BC" w:rsidRDefault="007333BC" w:rsidP="007333BC">
      <w:pPr>
        <w:spacing w:after="0"/>
        <w:jc w:val="right"/>
        <w:rPr>
          <w:rFonts w:ascii="Times New Roman" w:eastAsia="Calibri" w:hAnsi="Times New Roman" w:cs="Times New Roman"/>
          <w:color w:val="000000"/>
        </w:rPr>
      </w:pPr>
      <w:r>
        <w:rPr>
          <w:rFonts w:ascii="Times New Roman" w:eastAsia="Calibri" w:hAnsi="Times New Roman" w:cs="Times New Roman"/>
          <w:color w:val="000000"/>
        </w:rPr>
        <w:lastRenderedPageBreak/>
        <w:t>Приложение № 1</w:t>
      </w:r>
    </w:p>
    <w:p w:rsidR="007333BC" w:rsidRDefault="007333BC" w:rsidP="007333BC">
      <w:pPr>
        <w:spacing w:after="0"/>
        <w:ind w:left="3840"/>
        <w:jc w:val="right"/>
        <w:rPr>
          <w:rFonts w:ascii="Times New Roman" w:eastAsia="Calibri" w:hAnsi="Times New Roman" w:cs="Times New Roman"/>
        </w:rPr>
      </w:pPr>
      <w:r>
        <w:rPr>
          <w:rFonts w:ascii="Times New Roman" w:eastAsia="Calibri" w:hAnsi="Times New Roman" w:cs="Times New Roman"/>
          <w:color w:val="000000"/>
        </w:rPr>
        <w:t xml:space="preserve">к административному регламенту </w:t>
      </w:r>
    </w:p>
    <w:p w:rsidR="007333BC" w:rsidRDefault="007333BC" w:rsidP="007333BC">
      <w:pPr>
        <w:autoSpaceDE w:val="0"/>
        <w:autoSpaceDN w:val="0"/>
        <w:adjustRightInd w:val="0"/>
        <w:spacing w:after="0"/>
        <w:ind w:firstLine="708"/>
        <w:jc w:val="center"/>
        <w:outlineLvl w:val="1"/>
        <w:rPr>
          <w:rFonts w:ascii="Times New Roman" w:eastAsia="Calibri" w:hAnsi="Times New Roman" w:cs="Times New Roman"/>
          <w:color w:val="000000"/>
        </w:rPr>
      </w:pPr>
      <w:r>
        <w:rPr>
          <w:rFonts w:ascii="Times New Roman" w:eastAsia="Calibri" w:hAnsi="Times New Roman" w:cs="Times New Roman"/>
        </w:rPr>
        <w:t xml:space="preserve"> </w:t>
      </w:r>
    </w:p>
    <w:p w:rsidR="007333BC" w:rsidRDefault="007333BC" w:rsidP="007333BC">
      <w:pPr>
        <w:autoSpaceDE w:val="0"/>
        <w:autoSpaceDN w:val="0"/>
        <w:adjustRightInd w:val="0"/>
        <w:spacing w:after="0" w:line="240" w:lineRule="auto"/>
        <w:ind w:left="4248" w:firstLine="85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Главе муниципального образования «Новая Ида»</w:t>
      </w:r>
    </w:p>
    <w:p w:rsidR="007333BC" w:rsidRDefault="007333BC" w:rsidP="007333BC">
      <w:pPr>
        <w:autoSpaceDE w:val="0"/>
        <w:autoSpaceDN w:val="0"/>
        <w:adjustRightInd w:val="0"/>
        <w:spacing w:after="0" w:line="240" w:lineRule="auto"/>
        <w:ind w:left="4248" w:firstLine="855"/>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w:t>
      </w:r>
    </w:p>
    <w:p w:rsidR="007333BC" w:rsidRDefault="007333BC" w:rsidP="007333BC">
      <w:pPr>
        <w:autoSpaceDE w:val="0"/>
        <w:autoSpaceDN w:val="0"/>
        <w:adjustRightInd w:val="0"/>
        <w:spacing w:after="0" w:line="240" w:lineRule="auto"/>
        <w:ind w:left="4248" w:firstLine="85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p>
    <w:p w:rsidR="007333BC" w:rsidRDefault="007333BC" w:rsidP="007333BC">
      <w:pPr>
        <w:spacing w:after="0" w:line="240" w:lineRule="auto"/>
        <w:ind w:left="4248" w:firstLine="855"/>
        <w:jc w:val="center"/>
        <w:rPr>
          <w:rFonts w:ascii="Times New Roman" w:eastAsia="Times New Roman" w:hAnsi="Times New Roman" w:cs="Times New Roman"/>
        </w:rPr>
      </w:pPr>
      <w:r>
        <w:rPr>
          <w:rFonts w:ascii="Times New Roman" w:eastAsia="Times New Roman" w:hAnsi="Times New Roman" w:cs="Times New Roman"/>
        </w:rPr>
        <w:t>от____________________________________</w:t>
      </w:r>
    </w:p>
    <w:p w:rsidR="007333BC" w:rsidRDefault="007333BC" w:rsidP="007333BC">
      <w:pPr>
        <w:spacing w:after="0" w:line="240" w:lineRule="auto"/>
        <w:ind w:left="3540" w:firstLine="85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p w:rsidR="007333BC" w:rsidRDefault="007333BC" w:rsidP="007333BC">
      <w:pPr>
        <w:spacing w:after="0" w:line="240" w:lineRule="auto"/>
        <w:ind w:firstLine="855"/>
        <w:jc w:val="right"/>
        <w:rPr>
          <w:rFonts w:ascii="Times New Roman" w:eastAsia="Times New Roman" w:hAnsi="Times New Roman" w:cs="Times New Roman"/>
        </w:rPr>
      </w:pPr>
      <w:r>
        <w:rPr>
          <w:rFonts w:ascii="Times New Roman" w:eastAsia="Times New Roman" w:hAnsi="Times New Roman" w:cs="Times New Roman"/>
        </w:rPr>
        <w:tab/>
        <w:t>______________________________________________</w:t>
      </w:r>
    </w:p>
    <w:p w:rsidR="007333BC" w:rsidRDefault="007333BC" w:rsidP="007333BC">
      <w:pPr>
        <w:spacing w:after="0" w:line="240" w:lineRule="auto"/>
        <w:ind w:left="4248" w:firstLine="855"/>
        <w:jc w:val="center"/>
        <w:rPr>
          <w:rFonts w:ascii="Times New Roman" w:eastAsia="Times New Roman" w:hAnsi="Times New Roman" w:cs="Times New Roman"/>
        </w:rPr>
      </w:pPr>
      <w:r>
        <w:rPr>
          <w:rFonts w:ascii="Times New Roman" w:eastAsia="Times New Roman" w:hAnsi="Times New Roman" w:cs="Times New Roman"/>
        </w:rPr>
        <w:t>Зарегистрированный (ая) по адресу: ____</w:t>
      </w:r>
    </w:p>
    <w:p w:rsidR="007333BC" w:rsidRDefault="007333BC" w:rsidP="007333BC">
      <w:pPr>
        <w:spacing w:after="0" w:line="240" w:lineRule="auto"/>
        <w:ind w:left="4248" w:firstLine="855"/>
        <w:jc w:val="center"/>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7333BC" w:rsidRDefault="007333BC" w:rsidP="007333BC">
      <w:pPr>
        <w:spacing w:after="0" w:line="240" w:lineRule="auto"/>
        <w:ind w:firstLine="855"/>
        <w:jc w:val="right"/>
        <w:rPr>
          <w:rFonts w:ascii="Times New Roman" w:eastAsia="Times New Roman" w:hAnsi="Times New Roman" w:cs="Times New Roman"/>
        </w:rPr>
      </w:pPr>
      <w:r>
        <w:rPr>
          <w:rFonts w:ascii="Times New Roman" w:eastAsia="Times New Roman" w:hAnsi="Times New Roman" w:cs="Times New Roman"/>
        </w:rPr>
        <w:t>Паспорт: ______________________________________</w:t>
      </w:r>
    </w:p>
    <w:p w:rsidR="007333BC" w:rsidRDefault="007333BC" w:rsidP="007333BC">
      <w:pPr>
        <w:spacing w:after="0" w:line="240" w:lineRule="auto"/>
        <w:ind w:firstLine="855"/>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w:t>
      </w:r>
    </w:p>
    <w:p w:rsidR="007333BC" w:rsidRDefault="007333BC" w:rsidP="007333BC">
      <w:pPr>
        <w:spacing w:after="0" w:line="240" w:lineRule="auto"/>
        <w:ind w:firstLine="855"/>
        <w:jc w:val="right"/>
        <w:rPr>
          <w:rFonts w:ascii="Times New Roman" w:eastAsia="Times New Roman" w:hAnsi="Times New Roman" w:cs="Times New Roman"/>
        </w:rPr>
      </w:pPr>
      <w:r>
        <w:rPr>
          <w:rFonts w:ascii="Times New Roman" w:eastAsia="Times New Roman" w:hAnsi="Times New Roman" w:cs="Times New Roman"/>
          <w:sz w:val="24"/>
          <w:szCs w:val="24"/>
        </w:rPr>
        <w:t>Контактный телефон:____________</w:t>
      </w:r>
      <w:r>
        <w:rPr>
          <w:rFonts w:ascii="Times New Roman" w:eastAsia="Times New Roman" w:hAnsi="Times New Roman" w:cs="Times New Roman"/>
          <w:color w:val="000000"/>
          <w:sz w:val="24"/>
          <w:szCs w:val="24"/>
        </w:rPr>
        <w:t>___________</w:t>
      </w:r>
    </w:p>
    <w:p w:rsidR="007333BC" w:rsidRDefault="007333BC" w:rsidP="007333BC">
      <w:pPr>
        <w:tabs>
          <w:tab w:val="left" w:pos="8760"/>
        </w:tabs>
        <w:spacing w:after="0"/>
        <w:ind w:firstLine="855"/>
        <w:rPr>
          <w:rFonts w:ascii="Times New Roman" w:eastAsia="Calibri" w:hAnsi="Times New Roman" w:cs="Times New Roman"/>
          <w:color w:val="000000"/>
        </w:rPr>
      </w:pPr>
    </w:p>
    <w:p w:rsidR="007333BC" w:rsidRDefault="007333BC" w:rsidP="007333BC">
      <w:pPr>
        <w:tabs>
          <w:tab w:val="left" w:pos="8760"/>
        </w:tabs>
        <w:spacing w:after="0"/>
        <w:ind w:firstLine="855"/>
        <w:rPr>
          <w:rFonts w:ascii="Times New Roman" w:eastAsia="Calibri" w:hAnsi="Times New Roman" w:cs="Times New Roman"/>
          <w:color w:val="000000"/>
        </w:rPr>
      </w:pPr>
    </w:p>
    <w:p w:rsidR="007333BC" w:rsidRDefault="007333BC" w:rsidP="007333BC">
      <w:pPr>
        <w:tabs>
          <w:tab w:val="left" w:pos="8760"/>
        </w:tabs>
        <w:spacing w:after="0"/>
        <w:ind w:firstLine="855"/>
        <w:jc w:val="center"/>
        <w:rPr>
          <w:rFonts w:ascii="Times New Roman" w:eastAsia="Calibri" w:hAnsi="Times New Roman" w:cs="Times New Roman"/>
        </w:rPr>
      </w:pPr>
      <w:r>
        <w:rPr>
          <w:rFonts w:ascii="Times New Roman" w:eastAsia="Calibri" w:hAnsi="Times New Roman" w:cs="Times New Roman"/>
        </w:rPr>
        <w:t>ЗАЯВЛЕНИЕ</w:t>
      </w:r>
    </w:p>
    <w:p w:rsidR="007333BC" w:rsidRDefault="007333BC" w:rsidP="007333BC">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Прошу заключить договор мены земельного участка с кадастровым номером __________________, категория земель _________________, площадью ______________ кв.м, расположенный по адресу:________</w:t>
      </w:r>
    </w:p>
    <w:p w:rsidR="007333BC" w:rsidRDefault="007333BC" w:rsidP="007333B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_____________________________________________________________________________________</w:t>
      </w:r>
    </w:p>
    <w:p w:rsidR="007333BC" w:rsidRDefault="007333BC" w:rsidP="007333B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 </w:t>
      </w:r>
      <w:r>
        <w:rPr>
          <w:rFonts w:ascii="Times New Roman" w:eastAsia="Times New Roman" w:hAnsi="Times New Roman" w:cs="Times New Roman"/>
          <w:sz w:val="20"/>
          <w:szCs w:val="20"/>
          <w:lang w:eastAsia="ru-RU"/>
        </w:rPr>
        <w:t>(целевое использование земельного участка)</w:t>
      </w:r>
    </w:p>
    <w:p w:rsidR="007333BC" w:rsidRDefault="007333BC" w:rsidP="007333B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принадлежащем на праве собственности в соответствии ____________________________________________</w:t>
      </w:r>
    </w:p>
    <w:p w:rsidR="007333BC" w:rsidRDefault="007333BC" w:rsidP="007333BC">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правоустанавливающий документ)</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с________________________________.</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земельный участок, находящийся в муниципальной собственности с  кадастровым номером____________________________, площадью ______________________ кв.м, расположенный по адресу:______________________________________________________________________________________категория земель ______________________________, для ___________________________________________</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(целевое использование земельного участка) </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связи с______________________________________________________________________________</w:t>
      </w:r>
    </w:p>
    <w:p w:rsidR="007333BC" w:rsidRDefault="007333BC" w:rsidP="007333B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(указывается причина и реквизиты подтверждающих документов)</w:t>
      </w:r>
    </w:p>
    <w:p w:rsidR="007333BC" w:rsidRDefault="007333BC" w:rsidP="007333BC">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 получения услуги:__________________________________</w:t>
      </w:r>
    </w:p>
    <w:p w:rsidR="007333BC" w:rsidRDefault="007333BC" w:rsidP="007333BC">
      <w:pPr>
        <w:autoSpaceDE w:val="0"/>
        <w:autoSpaceDN w:val="0"/>
        <w:adjustRightInd w:val="0"/>
        <w:spacing w:after="0"/>
        <w:ind w:firstLine="720"/>
        <w:jc w:val="both"/>
        <w:rPr>
          <w:rFonts w:ascii="Times New Roman" w:eastAsia="Calibri" w:hAnsi="Times New Roman" w:cs="Times New Roman"/>
        </w:rPr>
      </w:pPr>
    </w:p>
    <w:p w:rsidR="007333BC" w:rsidRDefault="007333BC" w:rsidP="007333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 ___________ 20__ г.            ______________      </w:t>
      </w:r>
      <w:r>
        <w:rPr>
          <w:rFonts w:ascii="Times New Roman" w:eastAsia="Times New Roman" w:hAnsi="Times New Roman" w:cs="Times New Roman"/>
        </w:rPr>
        <w:tab/>
      </w:r>
      <w:r>
        <w:rPr>
          <w:rFonts w:ascii="Times New Roman" w:eastAsia="Times New Roman" w:hAnsi="Times New Roman" w:cs="Times New Roman"/>
        </w:rPr>
        <w:tab/>
        <w:t>___________________________</w:t>
      </w:r>
    </w:p>
    <w:p w:rsidR="007333BC" w:rsidRDefault="007333BC" w:rsidP="007333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(дата подачи заявления)</w:t>
      </w:r>
      <w:r>
        <w:rPr>
          <w:rFonts w:ascii="Times New Roman" w:eastAsia="Times New Roman" w:hAnsi="Times New Roman" w:cs="Times New Roman"/>
        </w:rPr>
        <w:tab/>
        <w:t xml:space="preserve">          (подпись)</w:t>
      </w:r>
      <w:r>
        <w:rPr>
          <w:rFonts w:ascii="Times New Roman" w:eastAsia="Times New Roman" w:hAnsi="Times New Roman" w:cs="Times New Roman"/>
        </w:rPr>
        <w:tab/>
        <w:t xml:space="preserve">                       (расшифровка подписи)</w:t>
      </w:r>
    </w:p>
    <w:p w:rsidR="007333BC" w:rsidRDefault="007333BC" w:rsidP="007333BC">
      <w:pPr>
        <w:spacing w:after="0" w:line="240" w:lineRule="auto"/>
        <w:jc w:val="both"/>
        <w:rPr>
          <w:rFonts w:ascii="Times New Roman" w:eastAsia="Times New Roman" w:hAnsi="Times New Roman" w:cs="Times New Roman"/>
        </w:rPr>
      </w:pPr>
    </w:p>
    <w:p w:rsidR="007333BC" w:rsidRDefault="007333BC" w:rsidP="007333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7333BC" w:rsidRDefault="007333BC" w:rsidP="007333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_____________(подпись)</w:t>
      </w:r>
    </w:p>
    <w:p w:rsidR="007333BC" w:rsidRDefault="007333BC" w:rsidP="007333BC">
      <w:pPr>
        <w:widowControl w:val="0"/>
        <w:autoSpaceDE w:val="0"/>
        <w:autoSpaceDN w:val="0"/>
        <w:adjustRightInd w:val="0"/>
        <w:spacing w:after="0" w:line="240" w:lineRule="auto"/>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rPr>
          <w:rFonts w:ascii="Times New Roman" w:eastAsia="Times New Roman" w:hAnsi="Times New Roman" w:cs="Times New Roman"/>
          <w:lang w:eastAsia="ru-RU"/>
        </w:rPr>
      </w:pPr>
    </w:p>
    <w:p w:rsidR="007333BC" w:rsidRDefault="007333BC" w:rsidP="007333BC">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Calibri" w:hAnsi="Times New Roman" w:cs="Times New Roman"/>
          <w:color w:val="000000"/>
        </w:rPr>
        <w:t xml:space="preserve">              </w:t>
      </w:r>
    </w:p>
    <w:p w:rsidR="007333BC" w:rsidRDefault="007333BC" w:rsidP="007333BC">
      <w:pPr>
        <w:spacing w:after="0"/>
        <w:ind w:firstLine="708"/>
        <w:jc w:val="right"/>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    Приложение № 2</w:t>
      </w:r>
    </w:p>
    <w:p w:rsidR="007333BC" w:rsidRDefault="007333BC" w:rsidP="007333BC">
      <w:pPr>
        <w:spacing w:after="0"/>
        <w:ind w:left="3840"/>
        <w:jc w:val="right"/>
        <w:rPr>
          <w:rFonts w:ascii="Times New Roman" w:eastAsia="Calibri" w:hAnsi="Times New Roman" w:cs="Times New Roman"/>
          <w:color w:val="000000"/>
        </w:rPr>
      </w:pPr>
      <w:r>
        <w:rPr>
          <w:rFonts w:ascii="Times New Roman" w:eastAsia="Calibri" w:hAnsi="Times New Roman" w:cs="Times New Roman"/>
          <w:color w:val="000000"/>
        </w:rPr>
        <w:t>к административному регламенту</w:t>
      </w:r>
    </w:p>
    <w:p w:rsidR="007333BC" w:rsidRDefault="007333BC" w:rsidP="007333BC">
      <w:pPr>
        <w:autoSpaceDE w:val="0"/>
        <w:autoSpaceDN w:val="0"/>
        <w:adjustRightInd w:val="0"/>
        <w:spacing w:after="0"/>
        <w:ind w:firstLine="708"/>
        <w:jc w:val="right"/>
        <w:outlineLvl w:val="1"/>
        <w:rPr>
          <w:rFonts w:ascii="Times New Roman" w:eastAsia="Calibri" w:hAnsi="Times New Roman" w:cs="Times New Roman"/>
        </w:rPr>
      </w:pPr>
      <w:r>
        <w:rPr>
          <w:rFonts w:ascii="Times New Roman" w:eastAsia="Calibri" w:hAnsi="Times New Roman" w:cs="Times New Roman"/>
        </w:rPr>
        <w:t xml:space="preserve">                                                         </w:t>
      </w:r>
    </w:p>
    <w:p w:rsidR="007333BC" w:rsidRDefault="007333BC" w:rsidP="007333BC">
      <w:pPr>
        <w:tabs>
          <w:tab w:val="left" w:pos="851"/>
          <w:tab w:val="left" w:pos="993"/>
        </w:tabs>
        <w:autoSpaceDE w:val="0"/>
        <w:autoSpaceDN w:val="0"/>
        <w:adjustRightInd w:val="0"/>
        <w:spacing w:after="0" w:line="240" w:lineRule="auto"/>
        <w:jc w:val="center"/>
        <w:rPr>
          <w:rFonts w:ascii="Times New Roman" w:eastAsia="Times New Roman" w:hAnsi="Times New Roman" w:cs="Times New Roman"/>
          <w:lang w:eastAsia="ru-RU"/>
        </w:rPr>
      </w:pPr>
    </w:p>
    <w:p w:rsidR="007333BC" w:rsidRDefault="007333BC" w:rsidP="007333BC">
      <w:pPr>
        <w:tabs>
          <w:tab w:val="left" w:pos="851"/>
          <w:tab w:val="left" w:pos="993"/>
        </w:tabs>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Блок-схема </w:t>
      </w:r>
    </w:p>
    <w:p w:rsidR="007333BC" w:rsidRDefault="007333BC" w:rsidP="007333BC">
      <w:pPr>
        <w:tabs>
          <w:tab w:val="left" w:pos="851"/>
          <w:tab w:val="left" w:pos="993"/>
        </w:tabs>
        <w:autoSpaceDE w:val="0"/>
        <w:autoSpaceDN w:val="0"/>
        <w:adjustRightInd w:val="0"/>
        <w:spacing w:after="0" w:line="240" w:lineRule="auto"/>
        <w:jc w:val="center"/>
        <w:rPr>
          <w:rFonts w:ascii="Times New Roman" w:eastAsia="Times New Roman" w:hAnsi="Times New Roman" w:cs="Times New Roman"/>
          <w:b/>
          <w:color w:val="000000"/>
          <w:lang w:eastAsia="ru-RU"/>
        </w:rPr>
      </w:pPr>
      <w:r>
        <w:pict>
          <v:roundrect id="Скругленный прямоугольник 11" o:spid="_x0000_s1026" style="position:absolute;left:0;text-align:left;margin-left:110.7pt;margin-top:7.6pt;width:351.9pt;height:24.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">
            <v:textbox>
              <w:txbxContent>
                <w:p w:rsidR="007333BC" w:rsidRDefault="007333BC" w:rsidP="007333BC">
                  <w:pPr>
                    <w:jc w:val="center"/>
                    <w:rPr>
                      <w:rFonts w:ascii="Times New Roman" w:hAnsi="Times New Roman"/>
                      <w:sz w:val="24"/>
                      <w:szCs w:val="24"/>
                    </w:rPr>
                  </w:pPr>
                  <w:r>
                    <w:rPr>
                      <w:rFonts w:ascii="Times New Roman" w:hAnsi="Times New Roman"/>
                      <w:sz w:val="24"/>
                      <w:szCs w:val="24"/>
                    </w:rPr>
                    <w:t>Прием и регистрация документов заявителя</w:t>
                  </w:r>
                </w:p>
              </w:txbxContent>
            </v:textbox>
          </v:roundrect>
        </w:pict>
      </w:r>
      <w:r>
        <w:pict>
          <v:roundrect id="Скругленный прямоугольник 9" o:spid="_x0000_s1027" style="position:absolute;left:0;text-align:left;margin-left:103.8pt;margin-top:51.25pt;width:369.3pt;height:44.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">
            <v:textbox>
              <w:txbxContent>
                <w:p w:rsidR="007333BC" w:rsidRDefault="007333BC" w:rsidP="007333BC">
                  <w:pPr>
                    <w:jc w:val="center"/>
                    <w:rPr>
                      <w:rFonts w:ascii="Times New Roman" w:hAnsi="Times New Roman"/>
                      <w:sz w:val="24"/>
                      <w:szCs w:val="24"/>
                    </w:rPr>
                  </w:pPr>
                  <w:r>
                    <w:rPr>
                      <w:rFonts w:ascii="Times New Roman" w:hAnsi="Times New Roman"/>
                      <w:sz w:val="24"/>
                      <w:szCs w:val="24"/>
                    </w:rPr>
                    <w:t xml:space="preserve">Формирование и направление межведомственных запросов </w:t>
                  </w:r>
                  <w:r>
                    <w:rPr>
                      <w:rFonts w:ascii="Times New Roman" w:hAnsi="Times New Roman"/>
                      <w:sz w:val="24"/>
                      <w:szCs w:val="24"/>
                    </w:rPr>
                    <w:br/>
                    <w:t>в органы, участвующие в предоставлении муниципальной услуги</w:t>
                  </w:r>
                </w:p>
              </w:txbxContent>
            </v:textbox>
          </v:roundrect>
        </w:pict>
      </w:r>
      <w:r>
        <w:pict>
          <v:line id="Прямая соединительная линия 6" o:spid="_x0000_s1028" style="position:absolute;left:0;text-align:left;z-index:251658240;visibility:visible" from="392.7pt,175.85pt" to="392.7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">
            <v:stroke endarrow="block"/>
          </v:line>
        </w:pict>
      </w:r>
      <w:r>
        <w:pict>
          <v:line id="Прямая соединительная линия 8" o:spid="_x0000_s1029" style="position:absolute;left:0;text-align:left;z-index:251658240;visibility:visible" from="275.1pt,96pt" to="275.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">
            <v:stroke endarrow="block"/>
          </v:line>
        </w:pict>
      </w:r>
      <w:r>
        <w:pict>
          <v:line id="Прямая соединительная линия 10" o:spid="_x0000_s1030" style="position:absolute;left:0;text-align:left;z-index:251658240;visibility:visible" from="275.1pt,33.05pt" to="275.1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">
            <v:stroke endarrow="block"/>
          </v:line>
        </w:pict>
      </w:r>
      <w:r>
        <w:pict>
          <v:roundrect id="Скругленный прямоугольник 3" o:spid="_x0000_s1031" style="position:absolute;left:0;text-align:left;margin-left:57pt;margin-top:212.15pt;width:198pt;height:2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">
            <v:textbox>
              <w:txbxContent>
                <w:p w:rsidR="007333BC" w:rsidRDefault="007333BC" w:rsidP="007333BC">
                  <w:pPr>
                    <w:jc w:val="center"/>
                    <w:rPr>
                      <w:rFonts w:ascii="Times New Roman" w:hAnsi="Times New Roman"/>
                      <w:sz w:val="24"/>
                      <w:szCs w:val="24"/>
                    </w:rPr>
                  </w:pPr>
                  <w:r>
                    <w:rPr>
                      <w:rFonts w:ascii="Times New Roman" w:hAnsi="Times New Roman"/>
                      <w:sz w:val="24"/>
                      <w:szCs w:val="24"/>
                    </w:rPr>
                    <w:t xml:space="preserve">Подготовка </w:t>
                  </w:r>
                  <w:r>
                    <w:rPr>
                      <w:rFonts w:ascii="Times New Roman" w:hAnsi="Times New Roman"/>
                      <w:spacing w:val="-6"/>
                      <w:sz w:val="24"/>
                      <w:szCs w:val="24"/>
                    </w:rPr>
                    <w:t>договора мены</w:t>
                  </w:r>
                </w:p>
              </w:txbxContent>
            </v:textbox>
          </v:roundrect>
        </w:pict>
      </w:r>
      <w:r>
        <w:pict>
          <v:roundrect id="Скругленный прямоугольник 7" o:spid="_x0000_s1032" style="position:absolute;left:0;text-align:left;margin-left:95.1pt;margin-top:114.1pt;width:378pt;height:61.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">
            <v:textbox>
              <w:txbxContent>
                <w:p w:rsidR="007333BC" w:rsidRDefault="007333BC" w:rsidP="007333BC">
                  <w:pPr>
                    <w:autoSpaceDE w:val="0"/>
                    <w:autoSpaceDN w:val="0"/>
                    <w:adjustRightInd w:val="0"/>
                    <w:ind w:firstLine="708"/>
                    <w:jc w:val="both"/>
                    <w:outlineLvl w:val="1"/>
                    <w:rPr>
                      <w:rFonts w:ascii="Times New Roman" w:hAnsi="Times New Roman"/>
                      <w:sz w:val="24"/>
                      <w:szCs w:val="24"/>
                    </w:rPr>
                  </w:pPr>
                  <w:r>
                    <w:rPr>
                      <w:rFonts w:ascii="Times New Roman" w:hAnsi="Times New Roman"/>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w:r>
      <w:r>
        <w:pict>
          <v:roundrect id="Скругленный прямоугольник 4" o:spid="_x0000_s1033" style="position:absolute;left:0;text-align:left;margin-left:288.9pt;margin-top:212.15pt;width:184.2pt;height:40.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">
            <v:textbox>
              <w:txbxContent>
                <w:p w:rsidR="007333BC" w:rsidRDefault="007333BC" w:rsidP="007333BC">
                  <w:pPr>
                    <w:jc w:val="both"/>
                    <w:rPr>
                      <w:rFonts w:ascii="Times New Roman" w:hAnsi="Times New Roman"/>
                      <w:sz w:val="24"/>
                      <w:szCs w:val="24"/>
                    </w:rPr>
                  </w:pPr>
                  <w:r>
                    <w:rPr>
                      <w:rFonts w:ascii="Times New Roman" w:hAnsi="Times New Roman"/>
                      <w:sz w:val="24"/>
                      <w:szCs w:val="24"/>
                    </w:rPr>
                    <w:t xml:space="preserve">Подготовка </w:t>
                  </w:r>
                  <w:r>
                    <w:rPr>
                      <w:rFonts w:ascii="Times New Roman" w:hAnsi="Times New Roman"/>
                      <w:spacing w:val="-6"/>
                      <w:sz w:val="24"/>
                      <w:szCs w:val="24"/>
                    </w:rPr>
                    <w:t>решения об отказе в удовлетворении заявления</w:t>
                  </w:r>
                </w:p>
              </w:txbxContent>
            </v:textbox>
          </v:roundrect>
        </w:pict>
      </w:r>
      <w:r>
        <w:pict>
          <v:line id="Прямая соединительная линия 5" o:spid="_x0000_s1034" style="position:absolute;left:0;text-align:left;z-index:251658240;visibility:visible" from="165.9pt,175.85pt" to="165.9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kI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">
            <v:stroke endarrow="block"/>
          </v:line>
        </w:pict>
      </w:r>
      <w:r>
        <w:pict>
          <v:line id="Прямая соединительная линия 1" o:spid="_x0000_s1035" style="position:absolute;left:0;text-align:left;z-index:251658240;visibility:visible" from="392.7pt,252.65pt" to="392.7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">
            <v:stroke endarrow="block"/>
          </v:line>
        </w:pict>
      </w:r>
      <w:r>
        <w:pict>
          <v:line id="Прямая соединительная линия 2" o:spid="_x0000_s1036" style="position:absolute;left:0;text-align:left;z-index:251658240;visibility:visible" from="162.6pt,236.35pt" to="162.6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">
            <v:stroke endarrow="block"/>
          </v:line>
        </w:pict>
      </w: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center"/>
        <w:rPr>
          <w:rFonts w:ascii="Times New Roman" w:eastAsia="Times New Roman" w:hAnsi="Times New Roman" w:cs="Times New Roman"/>
          <w:color w:val="000000"/>
          <w:lang w:eastAsia="ru-RU"/>
        </w:rPr>
      </w:pPr>
    </w:p>
    <w:p w:rsidR="007333BC" w:rsidRDefault="007333BC" w:rsidP="007333BC">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7333BC" w:rsidRDefault="007333BC" w:rsidP="007333BC">
      <w:pPr>
        <w:rPr>
          <w:sz w:val="24"/>
          <w:szCs w:val="24"/>
        </w:rPr>
      </w:pPr>
    </w:p>
    <w:p w:rsidR="00E94248" w:rsidRDefault="00DF1490"/>
    <w:sectPr w:rsidR="00E94248" w:rsidSect="00120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33BC"/>
    <w:rsid w:val="00067F5E"/>
    <w:rsid w:val="001203A9"/>
    <w:rsid w:val="007333BC"/>
    <w:rsid w:val="00DF1490"/>
    <w:rsid w:val="00F0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33BC"/>
    <w:rPr>
      <w:color w:val="0000FF" w:themeColor="hyperlink"/>
      <w:u w:val="single"/>
    </w:rPr>
  </w:style>
  <w:style w:type="table" w:styleId="a4">
    <w:name w:val="Table Grid"/>
    <w:basedOn w:val="a1"/>
    <w:uiPriority w:val="59"/>
    <w:rsid w:val="0073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0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8FC5A0804D75D0F9473E7A03F2ADF044D6252FDCFDFkDF2B"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webSettings" Target="webSettings.xml"/><Relationship Id="rId7" Type="http://schemas.openxmlformats.org/officeDocument/2006/relationships/hyperlink" Target="file:///C:\Users\&#1042;&#1099;&#1087;&#1080;&#1089;&#1082;&#1072;\Downloads\&#1088;&#1077;&#1096;.&#1076;&#1091;&#1084;&#1099;%202016%20&#1087;&#1086;%20&#1087;&#1088;&#1077;&#1086;&#1076;.%20&#1079;&#1077;&#1084;.&#1091;&#1095;.&#1074;%20&#1072;&#1088;&#1077;&#1085;&#1076;&#1091;%20&#1073;&#1077;&#1079;%20&#1090;&#1086;&#1088;.%2016&#1075;..docx"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CF61B1203897002AE1EBBDD6BF3825CCC242D70BB000727A0349900Bw5JBI" TargetMode="External"/><Relationship Id="rId11" Type="http://schemas.openxmlformats.org/officeDocument/2006/relationships/hyperlink" Target="file:///C:\Users\&#1042;&#1099;&#1087;&#1080;&#1089;&#1082;&#1072;\Downloads\&#1088;&#1077;&#1096;.&#1076;&#1091;&#1084;&#1099;%202016%20&#1087;&#1086;%20&#1087;&#1088;&#1077;&#1086;&#1076;.%20&#1079;&#1077;&#1084;.&#1091;&#1095;.&#1074;%20&#1072;&#1088;&#1077;&#1085;&#1076;&#1091;%20&#1073;&#1077;&#1079;%20&#1090;&#1086;&#1088;.%2016&#1075;..docx" TargetMode="External"/><Relationship Id="rId5" Type="http://schemas.openxmlformats.org/officeDocument/2006/relationships/hyperlink" Target="consultantplus://offline/main?base=LAW;n=123265;fld=134" TargetMode="External"/><Relationship Id="rId15" Type="http://schemas.openxmlformats.org/officeDocument/2006/relationships/theme" Target="theme/theme1.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hyperlink" Target="http://38.gosuslugi.ru" TargetMode="Externa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9020</Words>
  <Characters>51416</Characters>
  <Application>Microsoft Office Word</Application>
  <DocSecurity>0</DocSecurity>
  <Lines>428</Lines>
  <Paragraphs>120</Paragraphs>
  <ScaleCrop>false</ScaleCrop>
  <Company>Microsoft</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Выписка</dc:creator>
  <cp:keywords/>
  <dc:description/>
  <cp:lastModifiedBy>Выписка</cp:lastModifiedBy>
  <cp:revision>3</cp:revision>
  <dcterms:created xsi:type="dcterms:W3CDTF">2016-11-23T08:18:00Z</dcterms:created>
  <dcterms:modified xsi:type="dcterms:W3CDTF">2016-11-23T08:18:00Z</dcterms:modified>
</cp:coreProperties>
</file>